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7E45" w:rsidR="0025646F" w:rsidP="0025646F" w:rsidRDefault="0025646F" w14:paraId="75E4ACB2" w14:textId="78F2227D">
      <w:pPr>
        <w:spacing w:after="0" w:line="240" w:lineRule="auto"/>
        <w:jc w:val="center"/>
        <w:textAlignment w:val="baseline"/>
        <w:rPr>
          <w:rFonts w:ascii="Arial" w:hAnsi="Arial" w:eastAsia="Times New Roman" w:cs="Arial"/>
          <w:kern w:val="0"/>
          <w14:ligatures w14:val="none"/>
        </w:rPr>
      </w:pPr>
      <w:r w:rsidRPr="00AB7E45">
        <w:rPr>
          <w:rFonts w:ascii="Arial" w:hAnsi="Arial" w:eastAsia="Times New Roman" w:cs="Arial"/>
          <w:b/>
          <w:bCs/>
          <w:kern w:val="0"/>
          <w14:ligatures w14:val="none"/>
        </w:rPr>
        <w:t xml:space="preserve">Image </w:t>
      </w:r>
      <w:r w:rsidRPr="00AB7E45" w:rsidR="009D5001">
        <w:rPr>
          <w:rFonts w:ascii="Arial" w:hAnsi="Arial" w:eastAsia="Times New Roman" w:cs="Arial"/>
          <w:b/>
          <w:bCs/>
          <w:kern w:val="0"/>
          <w14:ligatures w14:val="none"/>
        </w:rPr>
        <w:t>Exchange</w:t>
      </w:r>
      <w:r w:rsidR="004E788A">
        <w:rPr>
          <w:rFonts w:ascii="Arial" w:hAnsi="Arial" w:eastAsia="Times New Roman" w:cs="Arial"/>
          <w:b/>
          <w:bCs/>
          <w:kern w:val="0"/>
          <w14:ligatures w14:val="none"/>
        </w:rPr>
        <w:t xml:space="preserve"> Vendor</w:t>
      </w:r>
      <w:r w:rsidRPr="00AB7E45">
        <w:rPr>
          <w:rFonts w:ascii="Arial" w:hAnsi="Arial" w:eastAsia="Times New Roman" w:cs="Arial"/>
          <w:b/>
          <w:bCs/>
          <w:kern w:val="0"/>
          <w14:ligatures w14:val="none"/>
        </w:rPr>
        <w:t xml:space="preserve"> R</w:t>
      </w:r>
      <w:r w:rsidR="007B5AE8">
        <w:rPr>
          <w:rFonts w:ascii="Arial" w:hAnsi="Arial" w:eastAsia="Times New Roman" w:cs="Arial"/>
          <w:b/>
          <w:bCs/>
          <w:kern w:val="0"/>
          <w14:ligatures w14:val="none"/>
        </w:rPr>
        <w:t>equest for Proposal (RFP)</w:t>
      </w:r>
    </w:p>
    <w:p w:rsidR="00376741" w:rsidP="0025646F" w:rsidRDefault="20B48123" w14:paraId="0976C30B" w14:textId="53C8CE93">
      <w:pPr>
        <w:spacing w:after="0" w:line="240" w:lineRule="auto"/>
        <w:textAlignment w:val="baseline"/>
        <w:rPr>
          <w:rFonts w:ascii="Arial" w:hAnsi="Arial" w:eastAsia="Times New Roman" w:cs="Arial"/>
          <w:kern w:val="0"/>
          <w14:ligatures w14:val="none"/>
        </w:rPr>
      </w:pPr>
      <w:r w:rsidRPr="00AB7E45">
        <w:rPr>
          <w:rFonts w:ascii="Arial" w:hAnsi="Arial" w:eastAsia="Times New Roman" w:cs="Arial"/>
          <w:kern w:val="0"/>
          <w14:ligatures w14:val="none"/>
        </w:rPr>
        <w:t>CRISP</w:t>
      </w:r>
      <w:r w:rsidRPr="00AB7E45" w:rsidR="72F9FA0B">
        <w:rPr>
          <w:rFonts w:ascii="Arial" w:hAnsi="Arial" w:eastAsia="Times New Roman" w:cs="Arial"/>
          <w:kern w:val="0"/>
          <w14:ligatures w14:val="none"/>
        </w:rPr>
        <w:t xml:space="preserve"> Shared Services</w:t>
      </w:r>
      <w:r w:rsidRPr="00AB7E45" w:rsidR="367DF880">
        <w:rPr>
          <w:rFonts w:ascii="Arial" w:hAnsi="Arial" w:eastAsia="Times New Roman" w:cs="Arial"/>
          <w:kern w:val="0"/>
          <w14:ligatures w14:val="none"/>
        </w:rPr>
        <w:t xml:space="preserve"> (CSS)</w:t>
      </w:r>
      <w:r w:rsidRPr="00AB7E45">
        <w:rPr>
          <w:rFonts w:ascii="Arial" w:hAnsi="Arial" w:eastAsia="Times New Roman" w:cs="Arial"/>
          <w:kern w:val="0"/>
          <w14:ligatures w14:val="none"/>
        </w:rPr>
        <w:t xml:space="preserve"> is seeking a</w:t>
      </w:r>
      <w:r w:rsidR="00BD3A1B">
        <w:rPr>
          <w:rFonts w:ascii="Arial" w:hAnsi="Arial" w:eastAsia="Times New Roman" w:cs="Arial"/>
          <w:kern w:val="0"/>
          <w14:ligatures w14:val="none"/>
        </w:rPr>
        <w:t xml:space="preserve">n Image Exchange </w:t>
      </w:r>
      <w:r w:rsidR="00F2462F">
        <w:rPr>
          <w:rFonts w:ascii="Arial" w:hAnsi="Arial" w:eastAsia="Times New Roman" w:cs="Arial"/>
          <w:kern w:val="0"/>
          <w14:ligatures w14:val="none"/>
        </w:rPr>
        <w:t>solution</w:t>
      </w:r>
      <w:r w:rsidR="003963AE">
        <w:rPr>
          <w:rFonts w:ascii="Arial" w:hAnsi="Arial" w:eastAsia="Times New Roman" w:cs="Arial"/>
          <w:kern w:val="0"/>
          <w14:ligatures w14:val="none"/>
        </w:rPr>
        <w:t xml:space="preserve"> for 4 Health Information Exchanges (HIE)</w:t>
      </w:r>
      <w:r w:rsidR="00E57058">
        <w:rPr>
          <w:rFonts w:ascii="Arial" w:hAnsi="Arial" w:eastAsia="Times New Roman" w:cs="Arial"/>
          <w:kern w:val="0"/>
          <w14:ligatures w14:val="none"/>
        </w:rPr>
        <w:t>.</w:t>
      </w:r>
      <w:r w:rsidRPr="00AB7E45" w:rsidR="367DF880">
        <w:rPr>
          <w:rFonts w:ascii="Arial" w:hAnsi="Arial" w:eastAsia="Times New Roman" w:cs="Arial"/>
          <w:kern w:val="0"/>
          <w14:ligatures w14:val="none"/>
        </w:rPr>
        <w:t xml:space="preserve"> CSS</w:t>
      </w:r>
      <w:r w:rsidR="008C18A6">
        <w:rPr>
          <w:rFonts w:ascii="Arial" w:hAnsi="Arial" w:eastAsia="Times New Roman" w:cs="Arial"/>
          <w:kern w:val="0"/>
          <w14:ligatures w14:val="none"/>
        </w:rPr>
        <w:t xml:space="preserve"> is open to both “buy”</w:t>
      </w:r>
      <w:r w:rsidR="005561D5">
        <w:rPr>
          <w:rFonts w:ascii="Arial" w:hAnsi="Arial" w:eastAsia="Times New Roman" w:cs="Arial"/>
          <w:kern w:val="0"/>
          <w14:ligatures w14:val="none"/>
        </w:rPr>
        <w:t xml:space="preserve"> (purchasing an existing solution) and “build” (developing a custom </w:t>
      </w:r>
      <w:r w:rsidR="0045566C">
        <w:rPr>
          <w:rFonts w:ascii="Arial" w:hAnsi="Arial" w:eastAsia="Times New Roman" w:cs="Arial"/>
          <w:kern w:val="0"/>
          <w14:ligatures w14:val="none"/>
        </w:rPr>
        <w:t xml:space="preserve">solution) </w:t>
      </w:r>
      <w:r w:rsidR="005561D5">
        <w:rPr>
          <w:rFonts w:ascii="Arial" w:hAnsi="Arial" w:eastAsia="Times New Roman" w:cs="Arial"/>
          <w:kern w:val="0"/>
          <w14:ligatures w14:val="none"/>
        </w:rPr>
        <w:t xml:space="preserve">options. </w:t>
      </w:r>
      <w:r w:rsidRPr="00C12B17" w:rsidR="00851113">
        <w:rPr>
          <w:rFonts w:ascii="Arial" w:hAnsi="Arial" w:eastAsia="Times New Roman" w:cs="Arial"/>
          <w:b/>
          <w:bCs/>
          <w:kern w:val="0"/>
          <w14:ligatures w14:val="none"/>
        </w:rPr>
        <w:t>Vendor must be able to support the project immediately upon selection</w:t>
      </w:r>
      <w:r w:rsidR="00851113">
        <w:rPr>
          <w:rFonts w:ascii="Arial" w:hAnsi="Arial" w:eastAsia="Times New Roman" w:cs="Arial"/>
          <w:kern w:val="0"/>
          <w14:ligatures w14:val="none"/>
        </w:rPr>
        <w:t>.</w:t>
      </w:r>
    </w:p>
    <w:p w:rsidRPr="00AB7E45" w:rsidR="0045566C" w:rsidP="0025646F" w:rsidRDefault="0045566C" w14:paraId="4CA6E6CD" w14:textId="77777777">
      <w:pPr>
        <w:spacing w:after="0" w:line="240" w:lineRule="auto"/>
        <w:textAlignment w:val="baseline"/>
        <w:rPr>
          <w:rFonts w:ascii="Arial" w:hAnsi="Arial" w:eastAsia="Times New Roman" w:cs="Arial"/>
          <w:kern w:val="0"/>
          <w14:ligatures w14:val="none"/>
        </w:rPr>
      </w:pPr>
    </w:p>
    <w:p w:rsidR="00340D3F" w:rsidP="0025646F" w:rsidRDefault="4BAA78DA" w14:paraId="4FAE8A82" w14:textId="6A0CF339">
      <w:pPr>
        <w:spacing w:after="0" w:line="240" w:lineRule="auto"/>
        <w:textAlignment w:val="baseline"/>
        <w:rPr>
          <w:rFonts w:ascii="Arial" w:hAnsi="Arial" w:eastAsia="Times New Roman" w:cs="Arial"/>
          <w:kern w:val="0"/>
          <w14:ligatures w14:val="none"/>
        </w:rPr>
      </w:pPr>
      <w:r w:rsidRPr="00AB7E45">
        <w:rPr>
          <w:rFonts w:ascii="Arial" w:hAnsi="Arial" w:eastAsia="Times New Roman" w:cs="Arial"/>
          <w:kern w:val="0"/>
          <w14:ligatures w14:val="none"/>
        </w:rPr>
        <w:t>Th</w:t>
      </w:r>
      <w:r w:rsidR="00EB682A">
        <w:rPr>
          <w:rFonts w:ascii="Arial" w:hAnsi="Arial" w:eastAsia="Times New Roman" w:cs="Arial"/>
          <w:kern w:val="0"/>
          <w14:ligatures w14:val="none"/>
        </w:rPr>
        <w:t>e</w:t>
      </w:r>
      <w:r w:rsidRPr="00AB7E45">
        <w:rPr>
          <w:rFonts w:ascii="Arial" w:hAnsi="Arial" w:eastAsia="Times New Roman" w:cs="Arial"/>
          <w:kern w:val="0"/>
          <w14:ligatures w14:val="none"/>
        </w:rPr>
        <w:t xml:space="preserve"> solution must have the</w:t>
      </w:r>
      <w:r w:rsidRPr="00AB7E45" w:rsidR="5D05248C">
        <w:rPr>
          <w:rFonts w:ascii="Arial" w:hAnsi="Arial" w:eastAsia="Times New Roman" w:cs="Arial"/>
          <w:kern w:val="0"/>
          <w14:ligatures w14:val="none"/>
        </w:rPr>
        <w:t xml:space="preserve"> </w:t>
      </w:r>
      <w:r w:rsidRPr="00AB7E45">
        <w:rPr>
          <w:rFonts w:ascii="Arial" w:hAnsi="Arial" w:eastAsia="Times New Roman" w:cs="Arial"/>
          <w:kern w:val="0"/>
          <w14:ligatures w14:val="none"/>
        </w:rPr>
        <w:t>a</w:t>
      </w:r>
      <w:r w:rsidRPr="00AB7E45" w:rsidR="5D05248C">
        <w:rPr>
          <w:rFonts w:ascii="Arial" w:hAnsi="Arial" w:eastAsia="Times New Roman" w:cs="Arial"/>
          <w:kern w:val="0"/>
          <w14:ligatures w14:val="none"/>
        </w:rPr>
        <w:t xml:space="preserve">bility to </w:t>
      </w:r>
      <w:r w:rsidRPr="00AB7E45">
        <w:rPr>
          <w:rFonts w:ascii="Arial" w:hAnsi="Arial" w:eastAsia="Times New Roman" w:cs="Arial"/>
          <w:kern w:val="0"/>
          <w14:ligatures w14:val="none"/>
        </w:rPr>
        <w:t>l</w:t>
      </w:r>
      <w:r w:rsidRPr="00AB7E45" w:rsidR="5D05248C">
        <w:rPr>
          <w:rFonts w:ascii="Arial" w:hAnsi="Arial" w:eastAsia="Times New Roman" w:cs="Arial"/>
          <w:kern w:val="0"/>
          <w14:ligatures w14:val="none"/>
        </w:rPr>
        <w:t xml:space="preserve">aunch through </w:t>
      </w:r>
      <w:r w:rsidRPr="00AB7E45" w:rsidR="4D07D5F2">
        <w:rPr>
          <w:rFonts w:ascii="Arial" w:hAnsi="Arial" w:eastAsia="Times New Roman" w:cs="Arial"/>
        </w:rPr>
        <w:t>CSS’</w:t>
      </w:r>
      <w:r w:rsidR="00C47140">
        <w:rPr>
          <w:rFonts w:ascii="Arial" w:hAnsi="Arial" w:eastAsia="Times New Roman" w:cs="Arial"/>
        </w:rPr>
        <w:t xml:space="preserve">s </w:t>
      </w:r>
      <w:r w:rsidRPr="00AB7E45" w:rsidR="4D07D5F2">
        <w:rPr>
          <w:rFonts w:ascii="Arial" w:hAnsi="Arial" w:eastAsia="Times New Roman" w:cs="Arial"/>
        </w:rPr>
        <w:t xml:space="preserve">two point of </w:t>
      </w:r>
      <w:r w:rsidRPr="00AB7E45" w:rsidR="00BD3A1B">
        <w:rPr>
          <w:rFonts w:ascii="Arial" w:hAnsi="Arial" w:eastAsia="Times New Roman" w:cs="Arial"/>
        </w:rPr>
        <w:t>care-facing</w:t>
      </w:r>
      <w:r w:rsidRPr="00AB7E45" w:rsidR="4D07D5F2">
        <w:rPr>
          <w:rFonts w:ascii="Arial" w:hAnsi="Arial" w:eastAsia="Times New Roman" w:cs="Arial"/>
        </w:rPr>
        <w:t xml:space="preserve"> channels</w:t>
      </w:r>
      <w:r w:rsidR="003D12FA">
        <w:rPr>
          <w:rFonts w:ascii="Arial" w:hAnsi="Arial" w:eastAsia="Times New Roman" w:cs="Arial"/>
        </w:rPr>
        <w:t xml:space="preserve">; </w:t>
      </w:r>
      <w:r w:rsidR="00EB682A">
        <w:rPr>
          <w:rFonts w:ascii="Arial" w:hAnsi="Arial" w:eastAsia="Times New Roman" w:cs="Arial"/>
          <w:kern w:val="0"/>
          <w14:ligatures w14:val="none"/>
        </w:rPr>
        <w:t xml:space="preserve">CSS’s </w:t>
      </w:r>
      <w:r w:rsidRPr="00AB7E45" w:rsidR="0DD17A4B">
        <w:rPr>
          <w:rFonts w:ascii="Arial" w:hAnsi="Arial" w:eastAsia="Times New Roman" w:cs="Arial"/>
          <w:kern w:val="0"/>
          <w14:ligatures w14:val="none"/>
        </w:rPr>
        <w:t>InContext app</w:t>
      </w:r>
      <w:r w:rsidR="00E674A2">
        <w:rPr>
          <w:rFonts w:ascii="Arial" w:hAnsi="Arial" w:eastAsia="Times New Roman" w:cs="Arial"/>
          <w:kern w:val="0"/>
          <w14:ligatures w14:val="none"/>
        </w:rPr>
        <w:t xml:space="preserve"> launched from </w:t>
      </w:r>
      <w:r w:rsidR="008D17EB">
        <w:rPr>
          <w:rFonts w:ascii="Arial" w:hAnsi="Arial" w:eastAsia="Times New Roman" w:cs="Arial"/>
          <w:kern w:val="0"/>
          <w14:ligatures w14:val="none"/>
        </w:rPr>
        <w:t>organization EHR</w:t>
      </w:r>
      <w:r w:rsidRPr="00AB7E45" w:rsidR="0DD17A4B">
        <w:rPr>
          <w:rFonts w:ascii="Arial" w:hAnsi="Arial" w:eastAsia="Times New Roman" w:cs="Arial"/>
          <w:kern w:val="0"/>
          <w14:ligatures w14:val="none"/>
        </w:rPr>
        <w:t xml:space="preserve"> (</w:t>
      </w:r>
      <w:r w:rsidRPr="00AB7E45" w:rsidR="0DD17A4B">
        <w:rPr>
          <w:rFonts w:ascii="Arial" w:hAnsi="Arial" w:cs="Arial"/>
          <w:color w:val="000000"/>
          <w:shd w:val="clear" w:color="auto" w:fill="FFFFFF"/>
        </w:rPr>
        <w:t>SMART on FHIR patient launch with OAuth2.0 or SAML)</w:t>
      </w:r>
      <w:r w:rsidRPr="00AB7E45" w:rsidR="5D05248C">
        <w:rPr>
          <w:rFonts w:ascii="Arial" w:hAnsi="Arial" w:eastAsia="Times New Roman" w:cs="Arial"/>
          <w:kern w:val="0"/>
          <w14:ligatures w14:val="none"/>
        </w:rPr>
        <w:t xml:space="preserve"> </w:t>
      </w:r>
      <w:r w:rsidRPr="00AB7E45" w:rsidR="00127B85">
        <w:rPr>
          <w:rFonts w:ascii="Arial" w:hAnsi="Arial" w:eastAsia="Times New Roman" w:cs="Arial"/>
          <w:kern w:val="0"/>
          <w14:ligatures w14:val="none"/>
        </w:rPr>
        <w:t xml:space="preserve">and </w:t>
      </w:r>
      <w:r w:rsidR="008D17EB">
        <w:rPr>
          <w:rFonts w:ascii="Arial" w:hAnsi="Arial" w:eastAsia="Times New Roman" w:cs="Arial"/>
          <w:kern w:val="0"/>
          <w14:ligatures w14:val="none"/>
        </w:rPr>
        <w:t xml:space="preserve">InContext app launched from </w:t>
      </w:r>
      <w:r w:rsidRPr="00AB7E45" w:rsidR="0DD17A4B">
        <w:rPr>
          <w:rFonts w:ascii="Arial" w:hAnsi="Arial" w:eastAsia="Times New Roman" w:cs="Arial"/>
          <w:kern w:val="0"/>
          <w14:ligatures w14:val="none"/>
        </w:rPr>
        <w:t>CSS Web Portal</w:t>
      </w:r>
      <w:r w:rsidRPr="00AB7E45" w:rsidR="5D05248C">
        <w:rPr>
          <w:rFonts w:ascii="Arial" w:hAnsi="Arial" w:eastAsia="Times New Roman" w:cs="Arial"/>
          <w:kern w:val="0"/>
          <w14:ligatures w14:val="none"/>
        </w:rPr>
        <w:t>.</w:t>
      </w:r>
      <w:r w:rsidRPr="00AB7E45" w:rsidR="0271FA80">
        <w:rPr>
          <w:rFonts w:ascii="Arial" w:hAnsi="Arial" w:eastAsia="Times New Roman" w:cs="Arial"/>
          <w:kern w:val="0"/>
          <w14:ligatures w14:val="none"/>
        </w:rPr>
        <w:t xml:space="preserve"> </w:t>
      </w:r>
      <w:r w:rsidRPr="00AB7E45" w:rsidR="69731B8F">
        <w:rPr>
          <w:rFonts w:ascii="Arial" w:hAnsi="Arial" w:eastAsia="Times New Roman" w:cs="Arial"/>
          <w:kern w:val="0"/>
          <w14:ligatures w14:val="none"/>
        </w:rPr>
        <w:t>Any solution introduced into the CSS environment must conform to CSS securit</w:t>
      </w:r>
      <w:r w:rsidRPr="00AB7E45" w:rsidR="4E24517C">
        <w:rPr>
          <w:rFonts w:ascii="Arial" w:hAnsi="Arial" w:eastAsia="Times New Roman" w:cs="Arial"/>
          <w:kern w:val="0"/>
          <w14:ligatures w14:val="none"/>
        </w:rPr>
        <w:t>y policies, performance standards and code review.</w:t>
      </w:r>
      <w:r w:rsidRPr="00AB7E45" w:rsidR="4CEC68CB">
        <w:rPr>
          <w:rFonts w:ascii="Arial" w:hAnsi="Arial" w:eastAsia="Times New Roman" w:cs="Arial"/>
          <w:kern w:val="0"/>
          <w14:ligatures w14:val="none"/>
        </w:rPr>
        <w:t xml:space="preserve"> </w:t>
      </w:r>
    </w:p>
    <w:p w:rsidRPr="00AB7E45" w:rsidR="00FF56F5" w:rsidP="0025646F" w:rsidRDefault="00FF56F5" w14:paraId="3F3A334F" w14:textId="77777777">
      <w:pPr>
        <w:spacing w:after="0" w:line="240" w:lineRule="auto"/>
        <w:textAlignment w:val="baseline"/>
        <w:rPr>
          <w:rFonts w:ascii="Arial" w:hAnsi="Arial" w:eastAsia="Times New Roman" w:cs="Arial"/>
          <w:kern w:val="0"/>
          <w14:ligatures w14:val="none"/>
        </w:rPr>
      </w:pP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20"/>
        <w:gridCol w:w="1710"/>
        <w:gridCol w:w="4500"/>
      </w:tblGrid>
      <w:tr w:rsidRPr="00AB7E45" w:rsidR="00CD389C" w:rsidTr="69520AAD" w14:paraId="719AF674" w14:textId="77777777">
        <w:trPr>
          <w:trHeight w:val="405"/>
        </w:trPr>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AB7E45" w:rsidR="00CD389C" w:rsidP="00170237" w:rsidRDefault="00CD389C" w14:paraId="5E9D8E58" w14:textId="3571C42A">
            <w:pPr>
              <w:spacing w:after="0" w:line="240" w:lineRule="auto"/>
              <w:textAlignment w:val="baseline"/>
              <w:rPr>
                <w:rFonts w:ascii="Arial" w:hAnsi="Arial" w:eastAsia="Times New Roman" w:cs="Arial"/>
                <w:b/>
                <w:bCs/>
                <w:kern w:val="0"/>
                <w14:ligatures w14:val="none"/>
              </w:rPr>
            </w:pPr>
            <w:r w:rsidRPr="00AB7E45">
              <w:rPr>
                <w:rFonts w:ascii="Arial" w:hAnsi="Arial" w:eastAsia="Times New Roman" w:cs="Arial"/>
                <w:b/>
                <w:bCs/>
                <w:kern w:val="0"/>
                <w14:ligatures w14:val="none"/>
              </w:rPr>
              <w:t>Event</w:t>
            </w:r>
          </w:p>
        </w:tc>
        <w:tc>
          <w:tcPr>
            <w:tcW w:w="1710" w:type="dxa"/>
            <w:tcBorders>
              <w:top w:val="single" w:color="000000" w:themeColor="text1" w:sz="6" w:space="0"/>
              <w:left w:val="nil"/>
              <w:bottom w:val="single" w:color="000000" w:themeColor="text1" w:sz="6" w:space="0"/>
              <w:right w:val="single" w:color="000000" w:themeColor="text1" w:sz="6" w:space="0"/>
            </w:tcBorders>
            <w:hideMark/>
          </w:tcPr>
          <w:p w:rsidRPr="00AB7E45" w:rsidR="00CD389C" w:rsidP="00170237" w:rsidRDefault="00CD389C" w14:paraId="5D6AAB6C" w14:textId="12A94246">
            <w:pPr>
              <w:spacing w:after="0" w:line="240" w:lineRule="auto"/>
              <w:textAlignment w:val="baseline"/>
              <w:rPr>
                <w:rFonts w:ascii="Arial" w:hAnsi="Arial" w:eastAsia="Times New Roman" w:cs="Arial"/>
                <w:b/>
                <w:bCs/>
                <w:kern w:val="0"/>
                <w14:ligatures w14:val="none"/>
              </w:rPr>
            </w:pPr>
            <w:r w:rsidRPr="00AB7E45">
              <w:rPr>
                <w:rFonts w:ascii="Arial" w:hAnsi="Arial" w:eastAsia="Times New Roman" w:cs="Arial"/>
                <w:b/>
                <w:bCs/>
                <w:kern w:val="0"/>
                <w14:ligatures w14:val="none"/>
              </w:rPr>
              <w:t>D</w:t>
            </w:r>
            <w:r w:rsidR="009C4453">
              <w:rPr>
                <w:rFonts w:ascii="Arial" w:hAnsi="Arial" w:eastAsia="Times New Roman" w:cs="Arial"/>
                <w:b/>
                <w:bCs/>
                <w:kern w:val="0"/>
                <w14:ligatures w14:val="none"/>
              </w:rPr>
              <w:t>ue Date</w:t>
            </w:r>
          </w:p>
        </w:tc>
        <w:tc>
          <w:tcPr>
            <w:tcW w:w="4500" w:type="dxa"/>
            <w:tcBorders>
              <w:top w:val="single" w:color="000000" w:themeColor="text1" w:sz="6" w:space="0"/>
              <w:left w:val="nil"/>
              <w:bottom w:val="single" w:color="000000" w:themeColor="text1" w:sz="6" w:space="0"/>
              <w:right w:val="single" w:color="000000" w:themeColor="text1" w:sz="6" w:space="0"/>
            </w:tcBorders>
            <w:hideMark/>
          </w:tcPr>
          <w:p w:rsidRPr="00AB7E45" w:rsidR="00CD389C" w:rsidP="00170237" w:rsidRDefault="00CD389C" w14:paraId="603F25D3" w14:textId="64F40610">
            <w:pPr>
              <w:spacing w:after="0" w:line="240" w:lineRule="auto"/>
              <w:textAlignment w:val="baseline"/>
              <w:rPr>
                <w:rFonts w:ascii="Arial" w:hAnsi="Arial" w:eastAsia="Times New Roman" w:cs="Arial"/>
                <w:b/>
                <w:bCs/>
                <w:kern w:val="0"/>
                <w14:ligatures w14:val="none"/>
              </w:rPr>
            </w:pPr>
            <w:r w:rsidRPr="00AB7E45">
              <w:rPr>
                <w:rFonts w:ascii="Arial" w:hAnsi="Arial" w:eastAsia="Times New Roman" w:cs="Arial"/>
                <w:b/>
                <w:bCs/>
                <w:kern w:val="0"/>
                <w14:ligatures w14:val="none"/>
              </w:rPr>
              <w:t>Notes</w:t>
            </w:r>
          </w:p>
        </w:tc>
      </w:tr>
      <w:tr w:rsidRPr="00AB7E45" w:rsidR="0025646F" w:rsidTr="69520AAD" w14:paraId="7E91CEE0" w14:textId="77777777">
        <w:trPr>
          <w:trHeight w:val="390"/>
        </w:trPr>
        <w:tc>
          <w:tcPr>
            <w:tcW w:w="3120" w:type="dxa"/>
            <w:tcBorders>
              <w:top w:val="nil"/>
              <w:left w:val="single" w:color="000000" w:themeColor="text1" w:sz="6" w:space="0"/>
              <w:bottom w:val="single" w:color="000000" w:themeColor="text1" w:sz="6" w:space="0"/>
              <w:right w:val="single" w:color="000000" w:themeColor="text1" w:sz="6" w:space="0"/>
            </w:tcBorders>
            <w:hideMark/>
          </w:tcPr>
          <w:p w:rsidRPr="00AB7E45" w:rsidR="0025646F" w:rsidP="0025646F" w:rsidRDefault="0025646F" w14:paraId="1CE52E07" w14:textId="5DC24B21">
            <w:pPr>
              <w:spacing w:after="0" w:line="240" w:lineRule="auto"/>
              <w:textAlignment w:val="baseline"/>
              <w:rPr>
                <w:rFonts w:ascii="Arial" w:hAnsi="Arial" w:eastAsia="Times New Roman" w:cs="Arial"/>
                <w:kern w:val="0"/>
                <w14:ligatures w14:val="none"/>
              </w:rPr>
            </w:pPr>
            <w:r w:rsidRPr="00AB7E45">
              <w:rPr>
                <w:rFonts w:ascii="Arial" w:hAnsi="Arial" w:eastAsia="Times New Roman" w:cs="Arial"/>
                <w:kern w:val="0"/>
                <w14:ligatures w14:val="none"/>
              </w:rPr>
              <w:t xml:space="preserve">RFP </w:t>
            </w:r>
            <w:r w:rsidR="00D000D1">
              <w:rPr>
                <w:rFonts w:ascii="Arial" w:hAnsi="Arial" w:eastAsia="Times New Roman" w:cs="Arial"/>
                <w:kern w:val="0"/>
                <w14:ligatures w14:val="none"/>
              </w:rPr>
              <w:t>p</w:t>
            </w:r>
            <w:r w:rsidR="00AB67B8">
              <w:rPr>
                <w:rFonts w:ascii="Arial" w:hAnsi="Arial" w:eastAsia="Times New Roman" w:cs="Arial"/>
                <w:kern w:val="0"/>
                <w14:ligatures w14:val="none"/>
              </w:rPr>
              <w:t>osted</w:t>
            </w:r>
          </w:p>
        </w:tc>
        <w:tc>
          <w:tcPr>
            <w:tcW w:w="1710" w:type="dxa"/>
            <w:tcBorders>
              <w:top w:val="nil"/>
              <w:left w:val="nil"/>
              <w:bottom w:val="single" w:color="000000" w:themeColor="text1" w:sz="6" w:space="0"/>
              <w:right w:val="single" w:color="000000" w:themeColor="text1" w:sz="6" w:space="0"/>
            </w:tcBorders>
            <w:hideMark/>
          </w:tcPr>
          <w:p w:rsidRPr="00AB7E45" w:rsidR="0025646F" w:rsidP="0025646F" w:rsidRDefault="00AB67B8" w14:paraId="2F2E4715" w14:textId="49D815FB">
            <w:pPr>
              <w:spacing w:after="0" w:line="240" w:lineRule="auto"/>
              <w:textAlignment w:val="baseline"/>
              <w:rPr>
                <w:rFonts w:ascii="Arial" w:hAnsi="Arial" w:eastAsia="Times New Roman" w:cs="Arial"/>
                <w:kern w:val="0"/>
                <w14:ligatures w14:val="none"/>
              </w:rPr>
            </w:pPr>
            <w:r>
              <w:rPr>
                <w:rFonts w:ascii="Arial" w:hAnsi="Arial" w:eastAsia="Times New Roman" w:cs="Arial"/>
                <w:kern w:val="0"/>
                <w14:ligatures w14:val="none"/>
              </w:rPr>
              <w:t>8/1</w:t>
            </w:r>
            <w:r w:rsidR="00896F00">
              <w:rPr>
                <w:rFonts w:ascii="Arial" w:hAnsi="Arial" w:eastAsia="Times New Roman" w:cs="Arial"/>
                <w:kern w:val="0"/>
                <w14:ligatures w14:val="none"/>
              </w:rPr>
              <w:t>8</w:t>
            </w:r>
            <w:r>
              <w:rPr>
                <w:rFonts w:ascii="Arial" w:hAnsi="Arial" w:eastAsia="Times New Roman" w:cs="Arial"/>
                <w:kern w:val="0"/>
                <w14:ligatures w14:val="none"/>
              </w:rPr>
              <w:t>/2</w:t>
            </w:r>
            <w:r w:rsidR="006E14BC">
              <w:rPr>
                <w:rFonts w:ascii="Arial" w:hAnsi="Arial" w:eastAsia="Times New Roman" w:cs="Arial"/>
                <w:kern w:val="0"/>
                <w14:ligatures w14:val="none"/>
              </w:rPr>
              <w:t>025</w:t>
            </w:r>
          </w:p>
        </w:tc>
        <w:tc>
          <w:tcPr>
            <w:tcW w:w="4500" w:type="dxa"/>
            <w:tcBorders>
              <w:top w:val="nil"/>
              <w:left w:val="nil"/>
              <w:bottom w:val="single" w:color="000000" w:themeColor="text1" w:sz="6" w:space="0"/>
              <w:right w:val="single" w:color="000000" w:themeColor="text1" w:sz="6" w:space="0"/>
            </w:tcBorders>
            <w:hideMark/>
          </w:tcPr>
          <w:p w:rsidRPr="00AB7E45" w:rsidR="0025646F" w:rsidP="0025646F" w:rsidRDefault="20B48123" w14:paraId="1D69CAB2" w14:textId="5EBDFBEF">
            <w:pPr>
              <w:spacing w:after="0" w:line="240" w:lineRule="auto"/>
              <w:textAlignment w:val="baseline"/>
              <w:rPr>
                <w:rFonts w:ascii="Arial" w:hAnsi="Arial" w:eastAsia="Times New Roman" w:cs="Arial"/>
                <w:kern w:val="0"/>
                <w14:ligatures w14:val="none"/>
              </w:rPr>
            </w:pPr>
            <w:r w:rsidRPr="00AB7E45">
              <w:rPr>
                <w:rFonts w:ascii="Arial" w:hAnsi="Arial" w:eastAsia="Times New Roman" w:cs="Arial"/>
                <w:kern w:val="0"/>
                <w14:ligatures w14:val="none"/>
              </w:rPr>
              <w:t>RFP will be posted on C</w:t>
            </w:r>
            <w:r w:rsidRPr="00AB7E45" w:rsidR="4216607A">
              <w:rPr>
                <w:rFonts w:ascii="Arial" w:hAnsi="Arial" w:eastAsia="Times New Roman" w:cs="Arial"/>
                <w:kern w:val="0"/>
                <w14:ligatures w14:val="none"/>
              </w:rPr>
              <w:t>SS</w:t>
            </w:r>
            <w:r w:rsidRPr="00AB7E45">
              <w:rPr>
                <w:rFonts w:ascii="Arial" w:hAnsi="Arial" w:eastAsia="Times New Roman" w:cs="Arial"/>
                <w:kern w:val="0"/>
                <w14:ligatures w14:val="none"/>
              </w:rPr>
              <w:t xml:space="preserve"> public website</w:t>
            </w:r>
            <w:r w:rsidRPr="00AB7E45" w:rsidR="31F9EE03">
              <w:rPr>
                <w:rFonts w:ascii="Arial" w:hAnsi="Arial" w:eastAsia="Times New Roman" w:cs="Arial"/>
                <w:kern w:val="0"/>
                <w14:ligatures w14:val="none"/>
              </w:rPr>
              <w:t xml:space="preserve"> </w:t>
            </w:r>
            <w:hyperlink r:id="rId7">
              <w:r w:rsidRPr="00AB7E45" w:rsidR="31F9EE03">
                <w:rPr>
                  <w:rStyle w:val="Hyperlink"/>
                  <w:rFonts w:ascii="Arial" w:hAnsi="Arial" w:eastAsia="Times New Roman" w:cs="Arial"/>
                </w:rPr>
                <w:t>www.crispsharedservices.org</w:t>
              </w:r>
            </w:hyperlink>
            <w:r w:rsidRPr="00AB7E45" w:rsidR="31F9EE03">
              <w:rPr>
                <w:rFonts w:ascii="Arial" w:hAnsi="Arial" w:eastAsia="Times New Roman" w:cs="Arial"/>
                <w:kern w:val="0"/>
                <w14:ligatures w14:val="none"/>
              </w:rPr>
              <w:t xml:space="preserve"> </w:t>
            </w:r>
          </w:p>
        </w:tc>
      </w:tr>
      <w:tr w:rsidRPr="00AB7E45" w:rsidR="0025646F" w:rsidTr="69520AAD" w14:paraId="413F8E6E" w14:textId="77777777">
        <w:trPr>
          <w:trHeight w:val="405"/>
        </w:trPr>
        <w:tc>
          <w:tcPr>
            <w:tcW w:w="3120" w:type="dxa"/>
            <w:tcBorders>
              <w:top w:val="nil"/>
              <w:left w:val="single" w:color="000000" w:themeColor="text1" w:sz="6" w:space="0"/>
              <w:bottom w:val="single" w:color="000000" w:themeColor="text1" w:sz="6" w:space="0"/>
              <w:right w:val="single" w:color="000000" w:themeColor="text1" w:sz="6" w:space="0"/>
            </w:tcBorders>
            <w:hideMark/>
          </w:tcPr>
          <w:p w:rsidRPr="00AB7E45" w:rsidR="0025646F" w:rsidP="0025646F" w:rsidRDefault="0025646F" w14:paraId="3ABA5AC4" w14:textId="4F78F432">
            <w:pPr>
              <w:spacing w:after="0" w:line="240" w:lineRule="auto"/>
              <w:textAlignment w:val="baseline"/>
              <w:rPr>
                <w:rFonts w:ascii="Arial" w:hAnsi="Arial" w:eastAsia="Times New Roman" w:cs="Arial"/>
                <w:kern w:val="0"/>
                <w14:ligatures w14:val="none"/>
              </w:rPr>
            </w:pPr>
            <w:r w:rsidRPr="00AB7E45">
              <w:rPr>
                <w:rFonts w:ascii="Arial" w:hAnsi="Arial" w:eastAsia="Times New Roman" w:cs="Arial"/>
                <w:kern w:val="0"/>
                <w14:ligatures w14:val="none"/>
              </w:rPr>
              <w:t>Q</w:t>
            </w:r>
            <w:r w:rsidR="00AB7261">
              <w:rPr>
                <w:rFonts w:ascii="Arial" w:hAnsi="Arial" w:eastAsia="Times New Roman" w:cs="Arial"/>
                <w:kern w:val="0"/>
                <w14:ligatures w14:val="none"/>
              </w:rPr>
              <w:t>uestions due to CSS</w:t>
            </w:r>
          </w:p>
        </w:tc>
        <w:tc>
          <w:tcPr>
            <w:tcW w:w="1710" w:type="dxa"/>
            <w:tcBorders>
              <w:top w:val="nil"/>
              <w:left w:val="nil"/>
              <w:bottom w:val="single" w:color="000000" w:themeColor="text1" w:sz="6" w:space="0"/>
              <w:right w:val="single" w:color="000000" w:themeColor="text1" w:sz="6" w:space="0"/>
            </w:tcBorders>
            <w:hideMark/>
          </w:tcPr>
          <w:p w:rsidRPr="00AB7E45" w:rsidR="0025646F" w:rsidP="0025646F" w:rsidRDefault="006E14BC" w14:paraId="1A38E08E" w14:textId="6A5C83DA">
            <w:pPr>
              <w:spacing w:after="0" w:line="240" w:lineRule="auto"/>
              <w:textAlignment w:val="baseline"/>
              <w:rPr>
                <w:rFonts w:ascii="Arial" w:hAnsi="Arial" w:eastAsia="Times New Roman" w:cs="Arial"/>
                <w:kern w:val="0"/>
                <w14:ligatures w14:val="none"/>
              </w:rPr>
            </w:pPr>
            <w:r>
              <w:rPr>
                <w:rFonts w:ascii="Arial" w:hAnsi="Arial" w:eastAsia="Times New Roman" w:cs="Arial"/>
                <w:kern w:val="0"/>
                <w14:ligatures w14:val="none"/>
              </w:rPr>
              <w:t>9/</w:t>
            </w:r>
            <w:r w:rsidR="00364B37">
              <w:rPr>
                <w:rFonts w:ascii="Arial" w:hAnsi="Arial" w:eastAsia="Times New Roman" w:cs="Arial"/>
                <w:kern w:val="0"/>
                <w14:ligatures w14:val="none"/>
              </w:rPr>
              <w:t>8</w:t>
            </w:r>
            <w:r>
              <w:rPr>
                <w:rFonts w:ascii="Arial" w:hAnsi="Arial" w:eastAsia="Times New Roman" w:cs="Arial"/>
                <w:kern w:val="0"/>
                <w14:ligatures w14:val="none"/>
              </w:rPr>
              <w:t>/2025</w:t>
            </w:r>
          </w:p>
        </w:tc>
        <w:tc>
          <w:tcPr>
            <w:tcW w:w="4500" w:type="dxa"/>
            <w:tcBorders>
              <w:top w:val="nil"/>
              <w:left w:val="nil"/>
              <w:bottom w:val="single" w:color="000000" w:themeColor="text1" w:sz="6" w:space="0"/>
              <w:right w:val="single" w:color="000000" w:themeColor="text1" w:sz="6" w:space="0"/>
            </w:tcBorders>
            <w:hideMark/>
          </w:tcPr>
          <w:p w:rsidRPr="00AB7E45" w:rsidR="0025646F" w:rsidP="0025646F" w:rsidRDefault="0025646F" w14:paraId="130B68C7" w14:textId="33E1ABF7">
            <w:pPr>
              <w:spacing w:after="0" w:line="240" w:lineRule="auto"/>
              <w:textAlignment w:val="baseline"/>
              <w:rPr>
                <w:rFonts w:ascii="Arial" w:hAnsi="Arial" w:eastAsia="Times New Roman" w:cs="Arial"/>
                <w:kern w:val="0"/>
                <w14:ligatures w14:val="none"/>
              </w:rPr>
            </w:pPr>
            <w:r w:rsidRPr="00AB7E45">
              <w:rPr>
                <w:rFonts w:ascii="Arial" w:hAnsi="Arial" w:eastAsia="Times New Roman" w:cs="Arial"/>
                <w:kern w:val="0"/>
                <w14:ligatures w14:val="none"/>
              </w:rPr>
              <w:t>Last day for vendor to submit questions </w:t>
            </w:r>
            <w:r w:rsidR="00AF6DF1">
              <w:rPr>
                <w:rFonts w:ascii="Arial" w:hAnsi="Arial" w:eastAsia="Times New Roman" w:cs="Arial"/>
                <w:kern w:val="0"/>
                <w14:ligatures w14:val="none"/>
              </w:rPr>
              <w:t xml:space="preserve">to </w:t>
            </w:r>
            <w:hyperlink w:history="1" r:id="rId8">
              <w:r w:rsidRPr="008961FA" w:rsidR="003A5F63">
                <w:rPr>
                  <w:rStyle w:val="Hyperlink"/>
                  <w:rFonts w:ascii="Arial" w:hAnsi="Arial" w:eastAsia="Times New Roman" w:cs="Arial"/>
                  <w:kern w:val="0"/>
                  <w14:ligatures w14:val="none"/>
                </w:rPr>
                <w:t>Rachel.Miller@crisphealth.org</w:t>
              </w:r>
            </w:hyperlink>
            <w:r w:rsidR="003A5F63">
              <w:rPr>
                <w:rFonts w:ascii="Arial" w:hAnsi="Arial" w:eastAsia="Times New Roman" w:cs="Arial"/>
                <w:kern w:val="0"/>
                <w14:ligatures w14:val="none"/>
              </w:rPr>
              <w:t xml:space="preserve"> </w:t>
            </w:r>
            <w:r w:rsidR="00CA1758">
              <w:rPr>
                <w:rFonts w:ascii="Arial" w:hAnsi="Arial" w:eastAsia="Times New Roman" w:cs="Arial"/>
                <w:kern w:val="0"/>
                <w14:ligatures w14:val="none"/>
              </w:rPr>
              <w:t xml:space="preserve"> and </w:t>
            </w:r>
            <w:hyperlink w:history="1" r:id="rId9">
              <w:r w:rsidRPr="008961FA" w:rsidR="00A74AB8">
                <w:rPr>
                  <w:rStyle w:val="Hyperlink"/>
                  <w:rFonts w:ascii="Arial" w:hAnsi="Arial" w:eastAsia="Times New Roman" w:cs="Arial"/>
                  <w:kern w:val="0"/>
                  <w14:ligatures w14:val="none"/>
                </w:rPr>
                <w:t>Andrew.Franke@crisphealth.org</w:t>
              </w:r>
            </w:hyperlink>
            <w:r w:rsidR="00A74AB8">
              <w:rPr>
                <w:rFonts w:ascii="Arial" w:hAnsi="Arial" w:eastAsia="Times New Roman" w:cs="Arial"/>
                <w:kern w:val="0"/>
                <w14:ligatures w14:val="none"/>
              </w:rPr>
              <w:t xml:space="preserve"> </w:t>
            </w:r>
          </w:p>
          <w:p w:rsidRPr="00AB7E45" w:rsidR="0025646F" w:rsidP="0025646F" w:rsidRDefault="0025646F" w14:paraId="37BF4ED2" w14:textId="77777777">
            <w:pPr>
              <w:spacing w:after="0" w:line="240" w:lineRule="auto"/>
              <w:textAlignment w:val="baseline"/>
              <w:rPr>
                <w:rFonts w:ascii="Arial" w:hAnsi="Arial" w:eastAsia="Times New Roman" w:cs="Arial"/>
                <w:kern w:val="0"/>
                <w14:ligatures w14:val="none"/>
              </w:rPr>
            </w:pPr>
            <w:r w:rsidRPr="00AB7E45">
              <w:rPr>
                <w:rFonts w:ascii="Arial" w:hAnsi="Arial" w:eastAsia="Times New Roman" w:cs="Arial"/>
                <w:kern w:val="0"/>
                <w14:ligatures w14:val="none"/>
              </w:rPr>
              <w:t> </w:t>
            </w:r>
          </w:p>
        </w:tc>
      </w:tr>
      <w:tr w:rsidRPr="00AB7E45" w:rsidR="00AB7261" w:rsidTr="69520AAD" w14:paraId="3FF71C32" w14:textId="77777777">
        <w:trPr>
          <w:trHeight w:val="405"/>
        </w:trPr>
        <w:tc>
          <w:tcPr>
            <w:tcW w:w="3120" w:type="dxa"/>
            <w:tcBorders>
              <w:top w:val="nil"/>
              <w:left w:val="single" w:color="000000" w:themeColor="text1" w:sz="6" w:space="0"/>
              <w:bottom w:val="single" w:color="000000" w:themeColor="text1" w:sz="6" w:space="0"/>
              <w:right w:val="single" w:color="000000" w:themeColor="text1" w:sz="6" w:space="0"/>
            </w:tcBorders>
          </w:tcPr>
          <w:p w:rsidRPr="00AB7E45" w:rsidR="00AB7261" w:rsidP="0025646F" w:rsidRDefault="00AB7261" w14:paraId="35FAC3EF" w14:textId="68AEF61D">
            <w:pPr>
              <w:spacing w:after="0" w:line="240" w:lineRule="auto"/>
              <w:textAlignment w:val="baseline"/>
              <w:rPr>
                <w:rFonts w:ascii="Arial" w:hAnsi="Arial" w:eastAsia="Times New Roman" w:cs="Arial"/>
                <w:kern w:val="0"/>
                <w14:ligatures w14:val="none"/>
              </w:rPr>
            </w:pPr>
            <w:r>
              <w:rPr>
                <w:rFonts w:ascii="Arial" w:hAnsi="Arial" w:eastAsia="Times New Roman" w:cs="Arial"/>
                <w:kern w:val="0"/>
                <w14:ligatures w14:val="none"/>
              </w:rPr>
              <w:t>A</w:t>
            </w:r>
            <w:r w:rsidR="00731FA3">
              <w:rPr>
                <w:rFonts w:ascii="Arial" w:hAnsi="Arial" w:eastAsia="Times New Roman" w:cs="Arial"/>
                <w:kern w:val="0"/>
                <w14:ligatures w14:val="none"/>
              </w:rPr>
              <w:t xml:space="preserve">nswers </w:t>
            </w:r>
            <w:r w:rsidR="0061315C">
              <w:rPr>
                <w:rFonts w:ascii="Arial" w:hAnsi="Arial" w:eastAsia="Times New Roman" w:cs="Arial"/>
                <w:kern w:val="0"/>
                <w14:ligatures w14:val="none"/>
              </w:rPr>
              <w:t>to questions due</w:t>
            </w:r>
          </w:p>
        </w:tc>
        <w:tc>
          <w:tcPr>
            <w:tcW w:w="1710" w:type="dxa"/>
            <w:tcBorders>
              <w:top w:val="nil"/>
              <w:left w:val="nil"/>
              <w:bottom w:val="single" w:color="000000" w:themeColor="text1" w:sz="6" w:space="0"/>
              <w:right w:val="single" w:color="000000" w:themeColor="text1" w:sz="6" w:space="0"/>
            </w:tcBorders>
          </w:tcPr>
          <w:p w:rsidRPr="00AB7E45" w:rsidR="00AB7261" w:rsidP="0025646F" w:rsidRDefault="006E14BC" w14:paraId="703B7FB6" w14:textId="32337BE4">
            <w:pPr>
              <w:spacing w:after="0" w:line="240" w:lineRule="auto"/>
              <w:textAlignment w:val="baseline"/>
              <w:rPr>
                <w:rFonts w:ascii="Arial" w:hAnsi="Arial" w:eastAsia="Times New Roman" w:cs="Arial"/>
                <w:kern w:val="0"/>
                <w14:ligatures w14:val="none"/>
              </w:rPr>
            </w:pPr>
            <w:r>
              <w:rPr>
                <w:rFonts w:ascii="Arial" w:hAnsi="Arial" w:eastAsia="Times New Roman" w:cs="Arial"/>
                <w:kern w:val="0"/>
                <w14:ligatures w14:val="none"/>
              </w:rPr>
              <w:t>9/</w:t>
            </w:r>
            <w:r w:rsidR="00364B37">
              <w:rPr>
                <w:rFonts w:ascii="Arial" w:hAnsi="Arial" w:eastAsia="Times New Roman" w:cs="Arial"/>
                <w:kern w:val="0"/>
                <w14:ligatures w14:val="none"/>
              </w:rPr>
              <w:t>15</w:t>
            </w:r>
            <w:r>
              <w:rPr>
                <w:rFonts w:ascii="Arial" w:hAnsi="Arial" w:eastAsia="Times New Roman" w:cs="Arial"/>
                <w:kern w:val="0"/>
                <w14:ligatures w14:val="none"/>
              </w:rPr>
              <w:t>/2025</w:t>
            </w:r>
          </w:p>
        </w:tc>
        <w:tc>
          <w:tcPr>
            <w:tcW w:w="4500" w:type="dxa"/>
            <w:tcBorders>
              <w:top w:val="nil"/>
              <w:left w:val="nil"/>
              <w:bottom w:val="single" w:color="000000" w:themeColor="text1" w:sz="6" w:space="0"/>
              <w:right w:val="single" w:color="000000" w:themeColor="text1" w:sz="6" w:space="0"/>
            </w:tcBorders>
          </w:tcPr>
          <w:p w:rsidRPr="00AB7E45" w:rsidR="00AB7261" w:rsidP="0025646F" w:rsidRDefault="00731FA3" w14:paraId="359F6BCB" w14:textId="1F7DA0F3">
            <w:pPr>
              <w:spacing w:after="0" w:line="240" w:lineRule="auto"/>
              <w:textAlignment w:val="baseline"/>
              <w:rPr>
                <w:rFonts w:ascii="Arial" w:hAnsi="Arial" w:eastAsia="Times New Roman" w:cs="Arial"/>
                <w:kern w:val="0"/>
                <w14:ligatures w14:val="none"/>
              </w:rPr>
            </w:pPr>
            <w:r>
              <w:rPr>
                <w:rFonts w:ascii="Arial" w:hAnsi="Arial" w:eastAsia="Times New Roman" w:cs="Arial"/>
                <w:kern w:val="0"/>
                <w14:ligatures w14:val="none"/>
              </w:rPr>
              <w:t>Last day for CSS to answer</w:t>
            </w:r>
            <w:r w:rsidR="0061315C">
              <w:rPr>
                <w:rFonts w:ascii="Arial" w:hAnsi="Arial" w:eastAsia="Times New Roman" w:cs="Arial"/>
                <w:kern w:val="0"/>
                <w14:ligatures w14:val="none"/>
              </w:rPr>
              <w:t xml:space="preserve"> questions </w:t>
            </w:r>
          </w:p>
        </w:tc>
      </w:tr>
      <w:tr w:rsidRPr="00AB7E45" w:rsidR="0025646F" w:rsidTr="69520AAD" w14:paraId="2B2D32A6" w14:textId="77777777">
        <w:trPr>
          <w:trHeight w:val="390"/>
        </w:trPr>
        <w:tc>
          <w:tcPr>
            <w:tcW w:w="3120" w:type="dxa"/>
            <w:tcBorders>
              <w:top w:val="nil"/>
              <w:left w:val="single" w:color="000000" w:themeColor="text1" w:sz="6" w:space="0"/>
              <w:bottom w:val="single" w:color="000000" w:themeColor="text1" w:sz="6" w:space="0"/>
              <w:right w:val="single" w:color="000000" w:themeColor="text1" w:sz="6" w:space="0"/>
            </w:tcBorders>
            <w:hideMark/>
          </w:tcPr>
          <w:p w:rsidRPr="00AB7E45" w:rsidR="0025646F" w:rsidP="0025646F" w:rsidRDefault="0061315C" w14:paraId="3E47D805" w14:textId="4ED7ECE1">
            <w:pPr>
              <w:spacing w:after="0" w:line="240" w:lineRule="auto"/>
              <w:textAlignment w:val="baseline"/>
              <w:rPr>
                <w:rFonts w:ascii="Arial" w:hAnsi="Arial" w:eastAsia="Times New Roman" w:cs="Arial"/>
                <w:kern w:val="0"/>
                <w14:ligatures w14:val="none"/>
              </w:rPr>
            </w:pPr>
            <w:r>
              <w:rPr>
                <w:rFonts w:ascii="Arial" w:hAnsi="Arial" w:eastAsia="Times New Roman" w:cs="Arial"/>
                <w:kern w:val="0"/>
                <w14:ligatures w14:val="none"/>
              </w:rPr>
              <w:t xml:space="preserve">Official </w:t>
            </w:r>
            <w:r w:rsidR="00D000D1">
              <w:rPr>
                <w:rFonts w:ascii="Arial" w:hAnsi="Arial" w:eastAsia="Times New Roman" w:cs="Arial"/>
                <w:kern w:val="0"/>
                <w14:ligatures w14:val="none"/>
              </w:rPr>
              <w:t>p</w:t>
            </w:r>
            <w:r>
              <w:rPr>
                <w:rFonts w:ascii="Arial" w:hAnsi="Arial" w:eastAsia="Times New Roman" w:cs="Arial"/>
                <w:kern w:val="0"/>
                <w14:ligatures w14:val="none"/>
              </w:rPr>
              <w:t xml:space="preserve">roposal </w:t>
            </w:r>
            <w:r w:rsidR="00D000D1">
              <w:rPr>
                <w:rFonts w:ascii="Arial" w:hAnsi="Arial" w:eastAsia="Times New Roman" w:cs="Arial"/>
                <w:kern w:val="0"/>
                <w14:ligatures w14:val="none"/>
              </w:rPr>
              <w:t>s</w:t>
            </w:r>
            <w:r>
              <w:rPr>
                <w:rFonts w:ascii="Arial" w:hAnsi="Arial" w:eastAsia="Times New Roman" w:cs="Arial"/>
                <w:kern w:val="0"/>
                <w14:ligatures w14:val="none"/>
              </w:rPr>
              <w:t xml:space="preserve">ubmissions </w:t>
            </w:r>
            <w:r w:rsidR="00A30605">
              <w:rPr>
                <w:rFonts w:ascii="Arial" w:hAnsi="Arial" w:eastAsia="Times New Roman" w:cs="Arial"/>
                <w:kern w:val="0"/>
                <w14:ligatures w14:val="none"/>
              </w:rPr>
              <w:t>due</w:t>
            </w:r>
          </w:p>
        </w:tc>
        <w:tc>
          <w:tcPr>
            <w:tcW w:w="1710" w:type="dxa"/>
            <w:tcBorders>
              <w:top w:val="nil"/>
              <w:left w:val="nil"/>
              <w:bottom w:val="single" w:color="000000" w:themeColor="text1" w:sz="6" w:space="0"/>
              <w:right w:val="single" w:color="000000" w:themeColor="text1" w:sz="6" w:space="0"/>
            </w:tcBorders>
            <w:hideMark/>
          </w:tcPr>
          <w:p w:rsidRPr="00AB7E45" w:rsidR="0025646F" w:rsidP="0025646F" w:rsidRDefault="006E14BC" w14:paraId="65370B49" w14:textId="1DA04EF0">
            <w:pPr>
              <w:spacing w:after="0" w:line="240" w:lineRule="auto"/>
              <w:textAlignment w:val="baseline"/>
              <w:rPr>
                <w:rFonts w:ascii="Arial" w:hAnsi="Arial" w:eastAsia="Times New Roman" w:cs="Arial"/>
                <w:kern w:val="0"/>
                <w14:ligatures w14:val="none"/>
              </w:rPr>
            </w:pPr>
            <w:r>
              <w:rPr>
                <w:rFonts w:ascii="Arial" w:hAnsi="Arial" w:eastAsia="Times New Roman" w:cs="Arial"/>
                <w:kern w:val="0"/>
                <w14:ligatures w14:val="none"/>
              </w:rPr>
              <w:t>9/</w:t>
            </w:r>
            <w:r w:rsidR="00364B37">
              <w:rPr>
                <w:rFonts w:ascii="Arial" w:hAnsi="Arial" w:eastAsia="Times New Roman" w:cs="Arial"/>
                <w:kern w:val="0"/>
                <w14:ligatures w14:val="none"/>
              </w:rPr>
              <w:t>22</w:t>
            </w:r>
            <w:r>
              <w:rPr>
                <w:rFonts w:ascii="Arial" w:hAnsi="Arial" w:eastAsia="Times New Roman" w:cs="Arial"/>
                <w:kern w:val="0"/>
                <w14:ligatures w14:val="none"/>
              </w:rPr>
              <w:t>/2025</w:t>
            </w:r>
          </w:p>
        </w:tc>
        <w:tc>
          <w:tcPr>
            <w:tcW w:w="4500" w:type="dxa"/>
            <w:tcBorders>
              <w:top w:val="nil"/>
              <w:left w:val="nil"/>
              <w:bottom w:val="single" w:color="000000" w:themeColor="text1" w:sz="6" w:space="0"/>
              <w:right w:val="single" w:color="000000" w:themeColor="text1" w:sz="6" w:space="0"/>
            </w:tcBorders>
            <w:hideMark/>
          </w:tcPr>
          <w:p w:rsidRPr="00AB7E45" w:rsidR="0025646F" w:rsidP="0025646F" w:rsidRDefault="0025646F" w14:paraId="0BB8D6B3" w14:textId="31944DCA">
            <w:pPr>
              <w:spacing w:after="0" w:line="240" w:lineRule="auto"/>
              <w:textAlignment w:val="baseline"/>
              <w:rPr>
                <w:rFonts w:ascii="Arial" w:hAnsi="Arial" w:eastAsia="Times New Roman" w:cs="Arial"/>
                <w:kern w:val="0"/>
                <w14:ligatures w14:val="none"/>
              </w:rPr>
            </w:pPr>
            <w:r w:rsidRPr="00AB7E45">
              <w:rPr>
                <w:rFonts w:ascii="Arial" w:hAnsi="Arial" w:eastAsia="Times New Roman" w:cs="Arial"/>
                <w:kern w:val="0"/>
                <w14:ligatures w14:val="none"/>
              </w:rPr>
              <w:t xml:space="preserve">Last day to </w:t>
            </w:r>
            <w:r w:rsidR="000C52B9">
              <w:rPr>
                <w:rFonts w:ascii="Arial" w:hAnsi="Arial" w:eastAsia="Times New Roman" w:cs="Arial"/>
                <w:kern w:val="0"/>
                <w14:ligatures w14:val="none"/>
              </w:rPr>
              <w:t>submit official proposals</w:t>
            </w:r>
            <w:r w:rsidRPr="00AB7E45">
              <w:rPr>
                <w:rFonts w:ascii="Arial" w:hAnsi="Arial" w:eastAsia="Times New Roman" w:cs="Arial"/>
                <w:kern w:val="0"/>
                <w14:ligatures w14:val="none"/>
              </w:rPr>
              <w:t> </w:t>
            </w:r>
          </w:p>
          <w:p w:rsidRPr="00AB7E45" w:rsidR="0025646F" w:rsidP="0025646F" w:rsidRDefault="0025646F" w14:paraId="4D114913" w14:textId="77777777">
            <w:pPr>
              <w:spacing w:after="0" w:line="240" w:lineRule="auto"/>
              <w:textAlignment w:val="baseline"/>
              <w:rPr>
                <w:rFonts w:ascii="Arial" w:hAnsi="Arial" w:eastAsia="Times New Roman" w:cs="Arial"/>
                <w:kern w:val="0"/>
                <w14:ligatures w14:val="none"/>
              </w:rPr>
            </w:pPr>
            <w:r w:rsidRPr="00AB7E45">
              <w:rPr>
                <w:rFonts w:ascii="Arial" w:hAnsi="Arial" w:eastAsia="Times New Roman" w:cs="Arial"/>
                <w:kern w:val="0"/>
                <w14:ligatures w14:val="none"/>
              </w:rPr>
              <w:t> </w:t>
            </w:r>
          </w:p>
        </w:tc>
      </w:tr>
      <w:tr w:rsidRPr="00AB7E45" w:rsidR="0025646F" w:rsidTr="69520AAD" w14:paraId="50071F93" w14:textId="77777777">
        <w:trPr>
          <w:trHeight w:val="405"/>
        </w:trPr>
        <w:tc>
          <w:tcPr>
            <w:tcW w:w="3120" w:type="dxa"/>
            <w:tcBorders>
              <w:top w:val="nil"/>
              <w:left w:val="single" w:color="000000" w:themeColor="text1" w:sz="6" w:space="0"/>
              <w:bottom w:val="single" w:color="000000" w:themeColor="text1" w:sz="6" w:space="0"/>
              <w:right w:val="single" w:color="000000" w:themeColor="text1" w:sz="6" w:space="0"/>
            </w:tcBorders>
            <w:hideMark/>
          </w:tcPr>
          <w:p w:rsidRPr="00AB7E45" w:rsidR="0025646F" w:rsidP="0025646F" w:rsidRDefault="0061315C" w14:paraId="7FFCCE7C" w14:textId="4A690C27">
            <w:pPr>
              <w:spacing w:after="0" w:line="240" w:lineRule="auto"/>
              <w:textAlignment w:val="baseline"/>
              <w:rPr>
                <w:rFonts w:ascii="Arial" w:hAnsi="Arial" w:eastAsia="Times New Roman" w:cs="Arial"/>
                <w:kern w:val="0"/>
                <w14:ligatures w14:val="none"/>
              </w:rPr>
            </w:pPr>
            <w:r>
              <w:rPr>
                <w:rFonts w:ascii="Arial" w:hAnsi="Arial" w:eastAsia="Times New Roman" w:cs="Arial"/>
                <w:kern w:val="0"/>
                <w14:ligatures w14:val="none"/>
              </w:rPr>
              <w:t xml:space="preserve">Technical and </w:t>
            </w:r>
            <w:r w:rsidR="00D000D1">
              <w:rPr>
                <w:rFonts w:ascii="Arial" w:hAnsi="Arial" w:eastAsia="Times New Roman" w:cs="Arial"/>
                <w:kern w:val="0"/>
                <w14:ligatures w14:val="none"/>
              </w:rPr>
              <w:t>b</w:t>
            </w:r>
            <w:r>
              <w:rPr>
                <w:rFonts w:ascii="Arial" w:hAnsi="Arial" w:eastAsia="Times New Roman" w:cs="Arial"/>
                <w:kern w:val="0"/>
                <w14:ligatures w14:val="none"/>
              </w:rPr>
              <w:t>usiness Interviews begin for selected proposal</w:t>
            </w:r>
            <w:r w:rsidRPr="00AB7E45" w:rsidR="0025646F">
              <w:rPr>
                <w:rFonts w:ascii="Arial" w:hAnsi="Arial" w:eastAsia="Times New Roman" w:cs="Arial"/>
                <w:kern w:val="0"/>
                <w14:ligatures w14:val="none"/>
              </w:rPr>
              <w:t>  </w:t>
            </w:r>
          </w:p>
        </w:tc>
        <w:tc>
          <w:tcPr>
            <w:tcW w:w="1710" w:type="dxa"/>
            <w:tcBorders>
              <w:top w:val="nil"/>
              <w:left w:val="nil"/>
              <w:bottom w:val="single" w:color="000000" w:themeColor="text1" w:sz="6" w:space="0"/>
              <w:right w:val="single" w:color="000000" w:themeColor="text1" w:sz="6" w:space="0"/>
            </w:tcBorders>
            <w:hideMark/>
          </w:tcPr>
          <w:p w:rsidRPr="00AB7E45" w:rsidR="0025646F" w:rsidP="0025646F" w:rsidRDefault="006E14BC" w14:paraId="7AF07498" w14:textId="3D50C628">
            <w:pPr>
              <w:spacing w:after="0" w:line="240" w:lineRule="auto"/>
              <w:textAlignment w:val="baseline"/>
              <w:rPr>
                <w:rFonts w:ascii="Arial" w:hAnsi="Arial" w:eastAsia="Times New Roman" w:cs="Arial"/>
                <w:kern w:val="0"/>
                <w14:ligatures w14:val="none"/>
              </w:rPr>
            </w:pPr>
            <w:r>
              <w:rPr>
                <w:rFonts w:ascii="Arial" w:hAnsi="Arial" w:eastAsia="Times New Roman" w:cs="Arial"/>
                <w:kern w:val="0"/>
                <w14:ligatures w14:val="none"/>
              </w:rPr>
              <w:t>10/13/2025</w:t>
            </w:r>
          </w:p>
        </w:tc>
        <w:tc>
          <w:tcPr>
            <w:tcW w:w="4500" w:type="dxa"/>
            <w:tcBorders>
              <w:top w:val="nil"/>
              <w:left w:val="nil"/>
              <w:bottom w:val="single" w:color="000000" w:themeColor="text1" w:sz="6" w:space="0"/>
              <w:right w:val="single" w:color="000000" w:themeColor="text1" w:sz="6" w:space="0"/>
            </w:tcBorders>
            <w:hideMark/>
          </w:tcPr>
          <w:p w:rsidRPr="00AB7E45" w:rsidR="0025646F" w:rsidP="0025646F" w:rsidRDefault="20B48123" w14:paraId="75B5ED97" w14:textId="21790B1D">
            <w:pPr>
              <w:spacing w:after="0" w:line="240" w:lineRule="auto"/>
              <w:textAlignment w:val="baseline"/>
              <w:rPr>
                <w:rFonts w:ascii="Arial" w:hAnsi="Arial" w:eastAsia="Times New Roman" w:cs="Arial"/>
                <w:kern w:val="0"/>
                <w14:ligatures w14:val="none"/>
              </w:rPr>
            </w:pPr>
            <w:r w:rsidRPr="00AB7E45">
              <w:rPr>
                <w:rFonts w:ascii="Arial" w:hAnsi="Arial" w:eastAsia="Times New Roman" w:cs="Arial"/>
                <w:kern w:val="0"/>
                <w14:ligatures w14:val="none"/>
              </w:rPr>
              <w:t>C</w:t>
            </w:r>
            <w:r w:rsidRPr="00AB7E45" w:rsidR="2330140C">
              <w:rPr>
                <w:rFonts w:ascii="Arial" w:hAnsi="Arial" w:eastAsia="Times New Roman" w:cs="Arial"/>
                <w:kern w:val="0"/>
                <w14:ligatures w14:val="none"/>
              </w:rPr>
              <w:t>SS</w:t>
            </w:r>
            <w:r w:rsidRPr="00AB7E45" w:rsidR="0C61BD5F">
              <w:rPr>
                <w:rFonts w:ascii="Arial" w:hAnsi="Arial" w:eastAsia="Times New Roman" w:cs="Arial"/>
                <w:kern w:val="0"/>
                <w14:ligatures w14:val="none"/>
              </w:rPr>
              <w:t xml:space="preserve"> </w:t>
            </w:r>
            <w:r w:rsidRPr="00AB7E45">
              <w:rPr>
                <w:rFonts w:ascii="Arial" w:hAnsi="Arial" w:eastAsia="Times New Roman" w:cs="Arial"/>
                <w:kern w:val="0"/>
                <w14:ligatures w14:val="none"/>
              </w:rPr>
              <w:t>will</w:t>
            </w:r>
            <w:r w:rsidR="000C52B9">
              <w:rPr>
                <w:rFonts w:ascii="Arial" w:hAnsi="Arial" w:eastAsia="Times New Roman" w:cs="Arial"/>
                <w:kern w:val="0"/>
                <w14:ligatures w14:val="none"/>
              </w:rPr>
              <w:t xml:space="preserve"> schedule interviews for selected proposals</w:t>
            </w:r>
          </w:p>
          <w:p w:rsidRPr="00AB7E45" w:rsidR="0025646F" w:rsidP="0025646F" w:rsidRDefault="0025646F" w14:paraId="5F68BC27" w14:textId="77777777">
            <w:pPr>
              <w:spacing w:after="0" w:line="240" w:lineRule="auto"/>
              <w:textAlignment w:val="baseline"/>
              <w:rPr>
                <w:rFonts w:ascii="Arial" w:hAnsi="Arial" w:eastAsia="Times New Roman" w:cs="Arial"/>
                <w:kern w:val="0"/>
                <w14:ligatures w14:val="none"/>
              </w:rPr>
            </w:pPr>
            <w:r w:rsidRPr="00AB7E45">
              <w:rPr>
                <w:rFonts w:ascii="Arial" w:hAnsi="Arial" w:eastAsia="Times New Roman" w:cs="Arial"/>
                <w:kern w:val="0"/>
                <w14:ligatures w14:val="none"/>
              </w:rPr>
              <w:t> </w:t>
            </w:r>
          </w:p>
        </w:tc>
      </w:tr>
      <w:tr w:rsidRPr="00AB7E45" w:rsidR="00A30605" w:rsidTr="69520AAD" w14:paraId="14E86B05" w14:textId="77777777">
        <w:trPr>
          <w:trHeight w:val="405"/>
        </w:trPr>
        <w:tc>
          <w:tcPr>
            <w:tcW w:w="3120" w:type="dxa"/>
            <w:tcBorders>
              <w:top w:val="nil"/>
              <w:left w:val="single" w:color="000000" w:themeColor="text1" w:sz="6" w:space="0"/>
              <w:bottom w:val="single" w:color="000000" w:themeColor="text1" w:sz="6" w:space="0"/>
              <w:right w:val="single" w:color="000000" w:themeColor="text1" w:sz="6" w:space="0"/>
            </w:tcBorders>
          </w:tcPr>
          <w:p w:rsidR="00A30605" w:rsidP="0025646F" w:rsidRDefault="00A30605" w14:paraId="1CAAB38F" w14:textId="6705233A">
            <w:pPr>
              <w:spacing w:after="0" w:line="240" w:lineRule="auto"/>
              <w:textAlignment w:val="baseline"/>
              <w:rPr>
                <w:rFonts w:ascii="Arial" w:hAnsi="Arial" w:eastAsia="Times New Roman" w:cs="Arial"/>
                <w:kern w:val="0"/>
                <w14:ligatures w14:val="none"/>
              </w:rPr>
            </w:pPr>
            <w:r>
              <w:rPr>
                <w:rFonts w:ascii="Arial" w:hAnsi="Arial" w:eastAsia="Times New Roman" w:cs="Arial"/>
                <w:kern w:val="0"/>
                <w14:ligatures w14:val="none"/>
              </w:rPr>
              <w:t xml:space="preserve">Selection </w:t>
            </w:r>
            <w:r w:rsidR="009C4453">
              <w:rPr>
                <w:rFonts w:ascii="Arial" w:hAnsi="Arial" w:eastAsia="Times New Roman" w:cs="Arial"/>
                <w:kern w:val="0"/>
                <w14:ligatures w14:val="none"/>
              </w:rPr>
              <w:t>due</w:t>
            </w:r>
          </w:p>
        </w:tc>
        <w:tc>
          <w:tcPr>
            <w:tcW w:w="1710" w:type="dxa"/>
            <w:tcBorders>
              <w:top w:val="nil"/>
              <w:left w:val="nil"/>
              <w:bottom w:val="single" w:color="000000" w:themeColor="text1" w:sz="6" w:space="0"/>
              <w:right w:val="single" w:color="000000" w:themeColor="text1" w:sz="6" w:space="0"/>
            </w:tcBorders>
          </w:tcPr>
          <w:p w:rsidR="00A30605" w:rsidP="0025646F" w:rsidRDefault="0051226C" w14:paraId="5BB728B9" w14:textId="129B873E">
            <w:pPr>
              <w:spacing w:after="0" w:line="240" w:lineRule="auto"/>
              <w:textAlignment w:val="baseline"/>
              <w:rPr>
                <w:rFonts w:ascii="Arial" w:hAnsi="Arial" w:eastAsia="Times New Roman" w:cs="Arial"/>
                <w:kern w:val="0"/>
                <w14:ligatures w14:val="none"/>
              </w:rPr>
            </w:pPr>
            <w:r>
              <w:rPr>
                <w:rFonts w:ascii="Arial" w:hAnsi="Arial" w:eastAsia="Times New Roman" w:cs="Arial"/>
                <w:kern w:val="0"/>
                <w14:ligatures w14:val="none"/>
              </w:rPr>
              <w:t>1</w:t>
            </w:r>
            <w:r w:rsidR="00AA5357">
              <w:rPr>
                <w:rFonts w:ascii="Arial" w:hAnsi="Arial" w:eastAsia="Times New Roman" w:cs="Arial"/>
                <w:kern w:val="0"/>
                <w14:ligatures w14:val="none"/>
              </w:rPr>
              <w:t>1/</w:t>
            </w:r>
            <w:r w:rsidR="00DA08E1">
              <w:rPr>
                <w:rFonts w:ascii="Arial" w:hAnsi="Arial" w:eastAsia="Times New Roman" w:cs="Arial"/>
                <w:kern w:val="0"/>
                <w14:ligatures w14:val="none"/>
              </w:rPr>
              <w:t>1</w:t>
            </w:r>
            <w:r w:rsidR="007D6E2E">
              <w:rPr>
                <w:rFonts w:ascii="Arial" w:hAnsi="Arial" w:eastAsia="Times New Roman" w:cs="Arial"/>
                <w:kern w:val="0"/>
                <w14:ligatures w14:val="none"/>
              </w:rPr>
              <w:t>7</w:t>
            </w:r>
            <w:r w:rsidR="00AA5357">
              <w:rPr>
                <w:rFonts w:ascii="Arial" w:hAnsi="Arial" w:eastAsia="Times New Roman" w:cs="Arial"/>
                <w:kern w:val="0"/>
                <w14:ligatures w14:val="none"/>
              </w:rPr>
              <w:t>/2025</w:t>
            </w:r>
          </w:p>
        </w:tc>
        <w:tc>
          <w:tcPr>
            <w:tcW w:w="4500" w:type="dxa"/>
            <w:tcBorders>
              <w:top w:val="nil"/>
              <w:left w:val="nil"/>
              <w:bottom w:val="single" w:color="000000" w:themeColor="text1" w:sz="6" w:space="0"/>
              <w:right w:val="single" w:color="000000" w:themeColor="text1" w:sz="6" w:space="0"/>
            </w:tcBorders>
          </w:tcPr>
          <w:p w:rsidRPr="00AB7E45" w:rsidR="00A30605" w:rsidP="0025646F" w:rsidRDefault="00DB1B8C" w14:paraId="1CA22EC1" w14:textId="3BAC0B03">
            <w:pPr>
              <w:spacing w:after="0" w:line="240" w:lineRule="auto"/>
              <w:textAlignment w:val="baseline"/>
              <w:rPr>
                <w:rFonts w:ascii="Arial" w:hAnsi="Arial" w:eastAsia="Times New Roman" w:cs="Arial"/>
                <w:kern w:val="0"/>
                <w14:ligatures w14:val="none"/>
              </w:rPr>
            </w:pPr>
            <w:r>
              <w:rPr>
                <w:rFonts w:ascii="Arial" w:hAnsi="Arial" w:eastAsia="Times New Roman" w:cs="Arial"/>
                <w:kern w:val="0"/>
                <w14:ligatures w14:val="none"/>
              </w:rPr>
              <w:t>Last day for CSS to select and notify proposal</w:t>
            </w:r>
          </w:p>
        </w:tc>
      </w:tr>
      <w:tr w:rsidRPr="00AB7E45" w:rsidR="0025646F" w:rsidTr="69520AAD" w14:paraId="50F561A4" w14:textId="77777777">
        <w:trPr>
          <w:trHeight w:val="390"/>
        </w:trPr>
        <w:tc>
          <w:tcPr>
            <w:tcW w:w="3120" w:type="dxa"/>
            <w:tcBorders>
              <w:top w:val="nil"/>
              <w:left w:val="single" w:color="000000" w:themeColor="text1" w:sz="6" w:space="0"/>
              <w:bottom w:val="single" w:color="000000" w:themeColor="text1" w:sz="6" w:space="0"/>
              <w:right w:val="single" w:color="000000" w:themeColor="text1" w:sz="6" w:space="0"/>
            </w:tcBorders>
            <w:hideMark/>
          </w:tcPr>
          <w:p w:rsidRPr="00AB7E45" w:rsidR="0025646F" w:rsidP="0025646F" w:rsidRDefault="00A30605" w14:paraId="3C532A76" w14:textId="245B22C1">
            <w:pPr>
              <w:spacing w:after="0" w:line="240" w:lineRule="auto"/>
              <w:textAlignment w:val="baseline"/>
              <w:rPr>
                <w:rFonts w:ascii="Arial" w:hAnsi="Arial" w:eastAsia="Times New Roman" w:cs="Arial"/>
                <w:kern w:val="0"/>
                <w14:ligatures w14:val="none"/>
              </w:rPr>
            </w:pPr>
            <w:r>
              <w:rPr>
                <w:rFonts w:ascii="Arial" w:hAnsi="Arial" w:eastAsia="Times New Roman" w:cs="Arial"/>
                <w:kern w:val="0"/>
                <w14:ligatures w14:val="none"/>
              </w:rPr>
              <w:t xml:space="preserve">Contract </w:t>
            </w:r>
            <w:r w:rsidR="00D000D1">
              <w:rPr>
                <w:rFonts w:ascii="Arial" w:hAnsi="Arial" w:eastAsia="Times New Roman" w:cs="Arial"/>
                <w:kern w:val="0"/>
                <w14:ligatures w14:val="none"/>
              </w:rPr>
              <w:t>e</w:t>
            </w:r>
            <w:r>
              <w:rPr>
                <w:rFonts w:ascii="Arial" w:hAnsi="Arial" w:eastAsia="Times New Roman" w:cs="Arial"/>
                <w:kern w:val="0"/>
                <w14:ligatures w14:val="none"/>
              </w:rPr>
              <w:t>xecution</w:t>
            </w:r>
            <w:r w:rsidR="009C4453">
              <w:rPr>
                <w:rFonts w:ascii="Arial" w:hAnsi="Arial" w:eastAsia="Times New Roman" w:cs="Arial"/>
                <w:kern w:val="0"/>
                <w14:ligatures w14:val="none"/>
              </w:rPr>
              <w:t xml:space="preserve"> due</w:t>
            </w:r>
          </w:p>
        </w:tc>
        <w:tc>
          <w:tcPr>
            <w:tcW w:w="1710" w:type="dxa"/>
            <w:tcBorders>
              <w:top w:val="nil"/>
              <w:left w:val="nil"/>
              <w:bottom w:val="single" w:color="000000" w:themeColor="text1" w:sz="6" w:space="0"/>
              <w:right w:val="single" w:color="000000" w:themeColor="text1" w:sz="6" w:space="0"/>
            </w:tcBorders>
            <w:hideMark/>
          </w:tcPr>
          <w:p w:rsidRPr="00AB7E45" w:rsidR="0025646F" w:rsidP="0025646F" w:rsidRDefault="00AA5357" w14:paraId="5D90C576" w14:textId="5C506D06">
            <w:pPr>
              <w:spacing w:after="0" w:line="240" w:lineRule="auto"/>
              <w:textAlignment w:val="baseline"/>
              <w:rPr>
                <w:rFonts w:ascii="Arial" w:hAnsi="Arial" w:eastAsia="Times New Roman" w:cs="Arial"/>
                <w:kern w:val="0"/>
                <w14:ligatures w14:val="none"/>
              </w:rPr>
            </w:pPr>
            <w:r>
              <w:rPr>
                <w:rFonts w:ascii="Arial" w:hAnsi="Arial" w:eastAsia="Times New Roman" w:cs="Arial"/>
                <w:kern w:val="0"/>
                <w14:ligatures w14:val="none"/>
              </w:rPr>
              <w:t>12/</w:t>
            </w:r>
            <w:r w:rsidR="00B51EFC">
              <w:rPr>
                <w:rFonts w:ascii="Arial" w:hAnsi="Arial" w:eastAsia="Times New Roman" w:cs="Arial"/>
                <w:kern w:val="0"/>
                <w14:ligatures w14:val="none"/>
              </w:rPr>
              <w:t>8</w:t>
            </w:r>
            <w:r>
              <w:rPr>
                <w:rFonts w:ascii="Arial" w:hAnsi="Arial" w:eastAsia="Times New Roman" w:cs="Arial"/>
                <w:kern w:val="0"/>
                <w14:ligatures w14:val="none"/>
              </w:rPr>
              <w:t>/2025</w:t>
            </w:r>
          </w:p>
        </w:tc>
        <w:tc>
          <w:tcPr>
            <w:tcW w:w="4500" w:type="dxa"/>
            <w:tcBorders>
              <w:top w:val="nil"/>
              <w:left w:val="nil"/>
              <w:bottom w:val="single" w:color="000000" w:themeColor="text1" w:sz="6" w:space="0"/>
              <w:right w:val="single" w:color="000000" w:themeColor="text1" w:sz="6" w:space="0"/>
            </w:tcBorders>
            <w:hideMark/>
          </w:tcPr>
          <w:p w:rsidRPr="00AB7E45" w:rsidR="0025646F" w:rsidP="0025646F" w:rsidRDefault="00C31F88" w14:paraId="15F41C7B" w14:textId="522F43C3">
            <w:pPr>
              <w:spacing w:after="0" w:line="240" w:lineRule="auto"/>
              <w:textAlignment w:val="baseline"/>
              <w:rPr>
                <w:rFonts w:ascii="Arial" w:hAnsi="Arial" w:eastAsia="Times New Roman" w:cs="Arial"/>
                <w:kern w:val="0"/>
                <w14:ligatures w14:val="none"/>
              </w:rPr>
            </w:pPr>
            <w:r w:rsidRPr="00AB7E45">
              <w:rPr>
                <w:rFonts w:ascii="Arial" w:hAnsi="Arial" w:eastAsia="Times New Roman" w:cs="Arial"/>
                <w:kern w:val="0"/>
                <w14:ligatures w14:val="none"/>
              </w:rPr>
              <w:t xml:space="preserve">Work in coordination </w:t>
            </w:r>
            <w:r w:rsidR="00774338">
              <w:rPr>
                <w:rFonts w:ascii="Arial" w:hAnsi="Arial" w:eastAsia="Times New Roman" w:cs="Arial"/>
                <w:kern w:val="0"/>
                <w14:ligatures w14:val="none"/>
              </w:rPr>
              <w:t>to execute an official contract</w:t>
            </w:r>
          </w:p>
        </w:tc>
      </w:tr>
    </w:tbl>
    <w:p w:rsidRPr="00AB7E45" w:rsidR="009E4169" w:rsidP="0025646F" w:rsidRDefault="009E4169" w14:paraId="7469A2E0" w14:textId="77777777">
      <w:pPr>
        <w:spacing w:after="0" w:line="240" w:lineRule="auto"/>
        <w:textAlignment w:val="baseline"/>
        <w:rPr>
          <w:rFonts w:ascii="Arial" w:hAnsi="Arial" w:eastAsia="Times New Roman" w:cs="Arial"/>
          <w:b/>
          <w:bCs/>
          <w:kern w:val="0"/>
          <w14:ligatures w14:val="none"/>
        </w:rPr>
      </w:pPr>
    </w:p>
    <w:p w:rsidRPr="00B30056" w:rsidR="00197257" w:rsidP="7823E1D3" w:rsidRDefault="00197257" w14:paraId="735BCE2B" w14:textId="62696146">
      <w:pPr>
        <w:spacing w:after="0" w:line="240" w:lineRule="auto"/>
        <w:textAlignment w:val="baseline"/>
        <w:rPr>
          <w:rFonts w:ascii="Arial" w:hAnsi="Arial" w:eastAsia="Times New Roman" w:cs="Arial"/>
          <w:b w:val="1"/>
          <w:bCs w:val="1"/>
          <w:i w:val="1"/>
          <w:iCs w:val="1"/>
          <w:kern w:val="0"/>
          <w14:ligatures w14:val="none"/>
        </w:rPr>
      </w:pPr>
      <w:r w:rsidRPr="00AB7E45" w:rsidR="00197257">
        <w:rPr>
          <w:rFonts w:ascii="Arial" w:hAnsi="Arial" w:eastAsia="Times New Roman" w:cs="Arial"/>
          <w:b w:val="1"/>
          <w:bCs w:val="1"/>
          <w:kern w:val="0"/>
          <w14:ligatures w14:val="none"/>
        </w:rPr>
        <w:t>The due date for submissions is </w:t>
      </w:r>
      <w:r w:rsidRPr="00C440F0" w:rsidR="00DA716C">
        <w:rPr>
          <w:rFonts w:ascii="Arial" w:hAnsi="Arial" w:eastAsia="Times New Roman" w:cs="Arial"/>
          <w:b w:val="1"/>
          <w:bCs w:val="1"/>
          <w:kern w:val="0"/>
          <w14:ligatures w14:val="none"/>
        </w:rPr>
        <w:t>9/</w:t>
      </w:r>
      <w:r w:rsidR="00FF56F5">
        <w:rPr>
          <w:rFonts w:ascii="Arial" w:hAnsi="Arial" w:eastAsia="Times New Roman" w:cs="Arial"/>
          <w:b w:val="1"/>
          <w:bCs w:val="1"/>
          <w:kern w:val="0"/>
          <w14:ligatures w14:val="none"/>
        </w:rPr>
        <w:t>22</w:t>
      </w:r>
      <w:r w:rsidRPr="00C440F0" w:rsidR="00DA716C">
        <w:rPr>
          <w:rFonts w:ascii="Arial" w:hAnsi="Arial" w:eastAsia="Times New Roman" w:cs="Arial"/>
          <w:b w:val="1"/>
          <w:bCs w:val="1"/>
          <w:kern w:val="0"/>
          <w14:ligatures w14:val="none"/>
        </w:rPr>
        <w:t>/2025</w:t>
      </w:r>
      <w:r w:rsidRPr="00C440F0" w:rsidR="00197257">
        <w:rPr>
          <w:rFonts w:ascii="Arial" w:hAnsi="Arial" w:eastAsia="Times New Roman" w:cs="Arial"/>
          <w:b w:val="1"/>
          <w:bCs w:val="1"/>
          <w:kern w:val="0"/>
          <w14:ligatures w14:val="none"/>
        </w:rPr>
        <w:t>.</w:t>
      </w:r>
      <w:r w:rsidRPr="00C440F0" w:rsidR="00197257">
        <w:rPr>
          <w:rFonts w:ascii="Arial" w:hAnsi="Arial" w:eastAsia="Times New Roman" w:cs="Arial"/>
          <w:kern w:val="0"/>
          <w14:ligatures w14:val="none"/>
        </w:rPr>
        <w:t xml:space="preserve"> </w:t>
      </w:r>
      <w:r w:rsidRPr="7823E1D3" w:rsidR="413D4904">
        <w:rPr>
          <w:rFonts w:ascii="Arial" w:hAnsi="Arial" w:eastAsia="Arial" w:cs="Arial"/>
          <w:b w:val="0"/>
          <w:bCs w:val="0"/>
          <w:i w:val="0"/>
          <w:iCs w:val="0"/>
          <w:caps w:val="0"/>
          <w:smallCaps w:val="0"/>
          <w:noProof w:val="0"/>
          <w:color w:val="000000" w:themeColor="text1" w:themeTint="FF" w:themeShade="FF"/>
          <w:sz w:val="22"/>
          <w:szCs w:val="22"/>
          <w:lang w:val="en-US"/>
        </w:rPr>
        <w:t xml:space="preserve">This excel sheet is supplemental to 2 </w:t>
      </w:r>
      <w:r w:rsidRPr="7823E1D3" w:rsidR="413D4904">
        <w:rPr>
          <w:rFonts w:ascii="Arial" w:hAnsi="Arial" w:eastAsia="Arial" w:cs="Arial"/>
          <w:b w:val="0"/>
          <w:bCs w:val="0"/>
          <w:i w:val="0"/>
          <w:iCs w:val="0"/>
          <w:caps w:val="0"/>
          <w:smallCaps w:val="0"/>
          <w:noProof w:val="0"/>
          <w:color w:val="000000" w:themeColor="text1" w:themeTint="FF" w:themeShade="FF"/>
          <w:sz w:val="22"/>
          <w:szCs w:val="22"/>
          <w:lang w:val="en-US"/>
        </w:rPr>
        <w:t>additional</w:t>
      </w:r>
      <w:r w:rsidRPr="7823E1D3" w:rsidR="413D4904">
        <w:rPr>
          <w:rFonts w:ascii="Arial" w:hAnsi="Arial" w:eastAsia="Arial" w:cs="Arial"/>
          <w:b w:val="0"/>
          <w:bCs w:val="0"/>
          <w:i w:val="0"/>
          <w:iCs w:val="0"/>
          <w:caps w:val="0"/>
          <w:smallCaps w:val="0"/>
          <w:noProof w:val="0"/>
          <w:color w:val="000000" w:themeColor="text1" w:themeTint="FF" w:themeShade="FF"/>
          <w:sz w:val="22"/>
          <w:szCs w:val="22"/>
          <w:lang w:val="en-US"/>
        </w:rPr>
        <w:t xml:space="preserve"> required files posted to CSS’s website </w:t>
      </w:r>
      <w:hyperlink r:id="Rebc328e1f6e9476e">
        <w:r w:rsidRPr="7823E1D3" w:rsidR="413D4904">
          <w:rPr>
            <w:rStyle w:val="Hyperlink"/>
            <w:rFonts w:ascii="Arial" w:hAnsi="Arial" w:eastAsia="Times New Roman" w:cs="Arial"/>
            <w:b w:val="1"/>
            <w:bCs w:val="1"/>
            <w:i w:val="1"/>
            <w:iCs w:val="1"/>
          </w:rPr>
          <w:t>www.crispsharedservices.org.</w:t>
        </w:r>
      </w:hyperlink>
      <w:r w:rsidRPr="7823E1D3" w:rsidR="413D4904">
        <w:rPr>
          <w:rFonts w:ascii="Arial" w:hAnsi="Arial" w:eastAsia="Arial" w:cs="Arial"/>
          <w:b w:val="0"/>
          <w:bCs w:val="0"/>
          <w:i w:val="0"/>
          <w:iCs w:val="0"/>
          <w:caps w:val="0"/>
          <w:smallCaps w:val="0"/>
          <w:noProof w:val="0"/>
          <w:color w:val="000000" w:themeColor="text1" w:themeTint="FF" w:themeShade="FF"/>
          <w:sz w:val="22"/>
          <w:szCs w:val="22"/>
          <w:lang w:val="en-US"/>
        </w:rPr>
        <w:t xml:space="preserve"> Please contact us to review our vendor security requirements.</w:t>
      </w:r>
      <w:r w:rsidRPr="7823E1D3" w:rsidR="093A4F1B">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0AB7E45" w:rsidR="006345D2">
        <w:rPr>
          <w:rFonts w:ascii="Arial" w:hAnsi="Arial" w:eastAsia="Times New Roman" w:cs="Arial"/>
          <w:kern w:val="0"/>
          <w14:ligatures w14:val="none"/>
        </w:rPr>
        <w:t>For submissions, please include transparent</w:t>
      </w:r>
      <w:r w:rsidR="006345D2">
        <w:rPr>
          <w:rFonts w:ascii="Arial" w:hAnsi="Arial" w:eastAsia="Times New Roman" w:cs="Arial"/>
          <w:kern w:val="0"/>
          <w14:ligatures w14:val="none"/>
        </w:rPr>
        <w:t xml:space="preserve"> and comprehensive</w:t>
      </w:r>
      <w:r w:rsidRPr="00AB7E45" w:rsidR="006345D2">
        <w:rPr>
          <w:rFonts w:ascii="Arial" w:hAnsi="Arial" w:eastAsia="Times New Roman" w:cs="Arial"/>
          <w:kern w:val="0"/>
          <w14:ligatures w14:val="none"/>
        </w:rPr>
        <w:t xml:space="preserve"> pricing for our current services, potential new HIE onboardings and support options.</w:t>
      </w:r>
      <w:r w:rsidR="0054616F">
        <w:rPr>
          <w:rFonts w:ascii="Arial" w:hAnsi="Arial" w:eastAsia="Times New Roman" w:cs="Arial"/>
          <w:kern w:val="0"/>
          <w14:ligatures w14:val="none"/>
        </w:rPr>
        <w:t xml:space="preserve"> </w:t>
      </w:r>
      <w:r w:rsidRPr="006345D2" w:rsidR="006345D2">
        <w:rPr>
          <w:rFonts w:ascii="Arial" w:hAnsi="Arial" w:eastAsia="Times New Roman" w:cs="Arial"/>
          <w:kern w:val="0"/>
          <w14:ligatures w14:val="none"/>
        </w:rPr>
        <w:t xml:space="preserve">You </w:t>
      </w:r>
      <w:r w:rsidR="0054616F">
        <w:rPr>
          <w:rFonts w:ascii="Arial" w:hAnsi="Arial" w:eastAsia="Times New Roman" w:cs="Arial"/>
          <w:kern w:val="0"/>
          <w14:ligatures w14:val="none"/>
        </w:rPr>
        <w:t>may</w:t>
      </w:r>
      <w:r w:rsidRPr="006345D2" w:rsidR="006345D2">
        <w:rPr>
          <w:rFonts w:ascii="Arial" w:hAnsi="Arial" w:eastAsia="Times New Roman" w:cs="Arial"/>
          <w:kern w:val="0"/>
          <w14:ligatures w14:val="none"/>
        </w:rPr>
        <w:t xml:space="preserve"> attach supporting documentation in your submission as you see fit</w:t>
      </w:r>
      <w:r w:rsidRPr="00DF7BF9" w:rsidR="00DF7BF9">
        <w:rPr>
          <w:rFonts w:ascii="Arial" w:hAnsi="Arial" w:eastAsia="Times New Roman" w:cs="Arial"/>
          <w:kern w:val="0"/>
          <w14:ligatures w14:val="none"/>
        </w:rPr>
        <w:t>.</w:t>
      </w:r>
      <w:r w:rsidR="00DF7BF9">
        <w:rPr>
          <w:rFonts w:ascii="Arial" w:hAnsi="Arial" w:eastAsia="Times New Roman" w:cs="Arial"/>
          <w:kern w:val="0"/>
          <w14:ligatures w14:val="none"/>
        </w:rPr>
        <w:t xml:space="preserve"> </w:t>
      </w:r>
      <w:r w:rsidRPr="00AB7E45" w:rsidR="00197257">
        <w:rPr>
          <w:rFonts w:ascii="Arial" w:hAnsi="Arial" w:eastAsia="Times New Roman" w:cs="Arial"/>
          <w:kern w:val="0"/>
          <w14:ligatures w14:val="none"/>
        </w:rPr>
        <w:t>Please s</w:t>
      </w:r>
      <w:r w:rsidRPr="00AB7E45" w:rsidR="00197257">
        <w:rPr>
          <w:rFonts w:ascii="Arial" w:hAnsi="Arial" w:eastAsia="Times New Roman" w:cs="Arial"/>
          <w:kern w:val="0"/>
          <w14:ligatures w14:val="none"/>
        </w:rPr>
        <w:t xml:space="preserve">ubmit </w:t>
      </w:r>
      <w:r w:rsidRPr="00AB7E45" w:rsidR="00197257">
        <w:rPr>
          <w:rFonts w:ascii="Arial" w:hAnsi="Arial" w:eastAsia="Times New Roman" w:cs="Arial"/>
          <w:kern w:val="0"/>
          <w14:ligatures w14:val="none"/>
        </w:rPr>
        <w:t>questions and responses to</w:t>
      </w:r>
      <w:r w:rsidR="00C440F0">
        <w:rPr>
          <w:rFonts w:ascii="Arial" w:hAnsi="Arial" w:eastAsia="Times New Roman" w:cs="Arial"/>
          <w:kern w:val="0"/>
          <w14:ligatures w14:val="none"/>
        </w:rPr>
        <w:t xml:space="preserve"> </w:t>
      </w:r>
      <w:hyperlink w:history="1" r:id="R674e59c2cdc146ce">
        <w:r w:rsidRPr="008961FA" w:rsidR="00C440F0">
          <w:rPr>
            <w:rStyle w:val="Hyperlink"/>
            <w:rFonts w:ascii="Arial" w:hAnsi="Arial" w:eastAsia="Times New Roman" w:cs="Arial"/>
            <w:kern w:val="0"/>
            <w14:ligatures w14:val="none"/>
          </w:rPr>
          <w:t>Rachel.Miller@crisphealth.org</w:t>
        </w:r>
      </w:hyperlink>
      <w:r w:rsidR="00C440F0">
        <w:rPr>
          <w:rFonts w:ascii="Arial" w:hAnsi="Arial" w:eastAsia="Times New Roman" w:cs="Arial"/>
          <w:kern w:val="0"/>
          <w14:ligatures w14:val="none"/>
        </w:rPr>
        <w:t xml:space="preserve">  and </w:t>
      </w:r>
      <w:hyperlink w:history="1" r:id="R8c48c62d9c284d2a">
        <w:r w:rsidRPr="008961FA" w:rsidR="00C440F0">
          <w:rPr>
            <w:rStyle w:val="Hyperlink"/>
            <w:rFonts w:ascii="Arial" w:hAnsi="Arial" w:eastAsia="Times New Roman" w:cs="Arial"/>
            <w:kern w:val="0"/>
            <w14:ligatures w14:val="none"/>
          </w:rPr>
          <w:t>Andrew.Franke@crisphealth.org</w:t>
        </w:r>
      </w:hyperlink>
      <w:r w:rsidR="00C440F0">
        <w:rPr>
          <w:rFonts w:ascii="Arial" w:hAnsi="Arial" w:eastAsia="Times New Roman" w:cs="Arial"/>
          <w:kern w:val="0"/>
          <w14:ligatures w14:val="none"/>
        </w:rPr>
        <w:t xml:space="preserve">. </w:t>
      </w:r>
      <w:r w:rsidR="00DF7BF9">
        <w:rPr>
          <w:rFonts w:ascii="Arial" w:hAnsi="Arial" w:eastAsia="Times New Roman" w:cs="Arial"/>
          <w:kern w:val="0"/>
          <w14:ligatures w14:val="none"/>
        </w:rPr>
        <w:t xml:space="preserve"> </w:t>
      </w:r>
      <w:r w:rsidRPr="00DF7BF9" w:rsidR="00DF7BF9">
        <w:rPr>
          <w:rFonts w:ascii="Arial" w:hAnsi="Arial" w:eastAsia="Times New Roman" w:cs="Arial"/>
          <w:kern w:val="0"/>
          <w14:ligatures w14:val="none"/>
        </w:rPr>
        <w:t>You may attach supporting documentation in your submission as you see fit</w:t>
      </w:r>
      <w:r w:rsidR="00A65971">
        <w:rPr>
          <w:rFonts w:ascii="Arial" w:hAnsi="Arial" w:eastAsia="Times New Roman" w:cs="Arial"/>
          <w:kern w:val="0"/>
          <w14:ligatures w14:val="none"/>
        </w:rPr>
        <w:t xml:space="preserve">. </w:t>
      </w:r>
    </w:p>
    <w:p w:rsidRPr="00AB7E45" w:rsidR="009E4169" w:rsidP="0025646F" w:rsidRDefault="009E4169" w14:paraId="1533D9EB" w14:textId="77777777">
      <w:pPr>
        <w:spacing w:after="0" w:line="240" w:lineRule="auto"/>
        <w:textAlignment w:val="baseline"/>
        <w:rPr>
          <w:rFonts w:ascii="Arial" w:hAnsi="Arial" w:eastAsia="Times New Roman" w:cs="Arial"/>
          <w:kern w:val="0"/>
          <w14:ligatures w14:val="none"/>
        </w:rPr>
      </w:pP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20"/>
        <w:gridCol w:w="1710"/>
        <w:gridCol w:w="4500"/>
      </w:tblGrid>
      <w:tr w:rsidRPr="00AB7E45" w:rsidR="0025646F" w:rsidTr="7A72D699" w14:paraId="74DBCA86" w14:textId="77777777">
        <w:trPr>
          <w:trHeight w:val="405"/>
          <w:tblHeader/>
        </w:trPr>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AB7E45" w:rsidR="0025646F" w:rsidP="0025646F" w:rsidRDefault="0025646F" w14:paraId="1E3DBBA4" w14:textId="77777777">
            <w:pPr>
              <w:spacing w:after="0" w:line="240" w:lineRule="auto"/>
              <w:textAlignment w:val="baseline"/>
              <w:rPr>
                <w:rFonts w:ascii="Arial" w:hAnsi="Arial" w:eastAsia="Times New Roman" w:cs="Arial"/>
                <w:b/>
                <w:bCs/>
                <w:kern w:val="0"/>
                <w14:ligatures w14:val="none"/>
              </w:rPr>
            </w:pPr>
            <w:r w:rsidRPr="00AB7E45">
              <w:rPr>
                <w:rFonts w:ascii="Arial" w:hAnsi="Arial" w:eastAsia="Times New Roman" w:cs="Arial"/>
                <w:b/>
                <w:bCs/>
                <w:kern w:val="0"/>
                <w14:ligatures w14:val="none"/>
              </w:rPr>
              <w:t>Task  </w:t>
            </w:r>
          </w:p>
        </w:tc>
        <w:tc>
          <w:tcPr>
            <w:tcW w:w="1710" w:type="dxa"/>
            <w:tcBorders>
              <w:top w:val="single" w:color="000000" w:themeColor="text1" w:sz="6" w:space="0"/>
              <w:left w:val="nil"/>
              <w:bottom w:val="single" w:color="000000" w:themeColor="text1" w:sz="6" w:space="0"/>
              <w:right w:val="single" w:color="000000" w:themeColor="text1" w:sz="6" w:space="0"/>
            </w:tcBorders>
            <w:hideMark/>
          </w:tcPr>
          <w:p w:rsidRPr="00AB7E45" w:rsidR="0025646F" w:rsidP="0025646F" w:rsidRDefault="6B8E0D5B" w14:paraId="41543F32" w14:textId="606BA87E">
            <w:pPr>
              <w:spacing w:after="0" w:line="240" w:lineRule="auto"/>
              <w:textAlignment w:val="baseline"/>
              <w:rPr>
                <w:rFonts w:ascii="Arial" w:hAnsi="Arial" w:eastAsia="Times New Roman" w:cs="Arial"/>
                <w:b/>
                <w:bCs/>
                <w:kern w:val="0"/>
                <w14:ligatures w14:val="none"/>
              </w:rPr>
            </w:pPr>
            <w:r>
              <w:rPr>
                <w:rFonts w:ascii="Arial" w:hAnsi="Arial" w:eastAsia="Times New Roman" w:cs="Arial"/>
                <w:b/>
                <w:bCs/>
                <w:kern w:val="0"/>
                <w14:ligatures w14:val="none"/>
              </w:rPr>
              <w:t>Estimated Timeline</w:t>
            </w:r>
          </w:p>
        </w:tc>
        <w:tc>
          <w:tcPr>
            <w:tcW w:w="4500" w:type="dxa"/>
            <w:tcBorders>
              <w:top w:val="single" w:color="000000" w:themeColor="text1" w:sz="6" w:space="0"/>
              <w:left w:val="nil"/>
              <w:bottom w:val="single" w:color="000000" w:themeColor="text1" w:sz="6" w:space="0"/>
              <w:right w:val="single" w:color="000000" w:themeColor="text1" w:sz="6" w:space="0"/>
            </w:tcBorders>
            <w:hideMark/>
          </w:tcPr>
          <w:p w:rsidRPr="00AB7E45" w:rsidR="0025646F" w:rsidP="0025646F" w:rsidRDefault="0025646F" w14:paraId="580938FB" w14:textId="77777777">
            <w:pPr>
              <w:spacing w:after="0" w:line="240" w:lineRule="auto"/>
              <w:textAlignment w:val="baseline"/>
              <w:rPr>
                <w:rFonts w:ascii="Arial" w:hAnsi="Arial" w:eastAsia="Times New Roman" w:cs="Arial"/>
                <w:b/>
                <w:bCs/>
                <w:kern w:val="0"/>
                <w14:ligatures w14:val="none"/>
              </w:rPr>
            </w:pPr>
            <w:r w:rsidRPr="00AB7E45">
              <w:rPr>
                <w:rFonts w:ascii="Arial" w:hAnsi="Arial" w:eastAsia="Times New Roman" w:cs="Arial"/>
                <w:b/>
                <w:bCs/>
                <w:kern w:val="0"/>
                <w14:ligatures w14:val="none"/>
              </w:rPr>
              <w:t>Proposed Major Deliverables  </w:t>
            </w:r>
          </w:p>
        </w:tc>
      </w:tr>
      <w:tr w:rsidRPr="00AB7E45" w:rsidR="0025646F" w:rsidTr="7A72D699" w14:paraId="3AAE163D" w14:textId="77777777">
        <w:trPr>
          <w:trHeight w:val="765"/>
        </w:trPr>
        <w:tc>
          <w:tcPr>
            <w:tcW w:w="3120" w:type="dxa"/>
            <w:tcBorders>
              <w:top w:val="nil"/>
              <w:left w:val="single" w:color="000000" w:themeColor="text1" w:sz="6" w:space="0"/>
              <w:bottom w:val="single" w:color="000000" w:themeColor="text1" w:sz="6" w:space="0"/>
              <w:right w:val="single" w:color="000000" w:themeColor="text1" w:sz="6" w:space="0"/>
            </w:tcBorders>
            <w:hideMark/>
          </w:tcPr>
          <w:p w:rsidRPr="00AB7E45" w:rsidR="0025646F" w:rsidP="0025646F" w:rsidRDefault="0025646F" w14:paraId="2EF5729D" w14:textId="77777777">
            <w:pPr>
              <w:spacing w:after="0" w:line="240" w:lineRule="auto"/>
              <w:textAlignment w:val="baseline"/>
              <w:rPr>
                <w:rFonts w:ascii="Arial" w:hAnsi="Arial" w:eastAsia="Times New Roman" w:cs="Arial"/>
                <w:kern w:val="0"/>
                <w14:ligatures w14:val="none"/>
              </w:rPr>
            </w:pPr>
            <w:r w:rsidRPr="00AB7E45">
              <w:rPr>
                <w:rFonts w:ascii="Arial" w:hAnsi="Arial" w:eastAsia="Times New Roman" w:cs="Arial"/>
                <w:kern w:val="0"/>
                <w14:ligatures w14:val="none"/>
              </w:rPr>
              <w:t>Detailed technical SOW and implementation plan  </w:t>
            </w:r>
          </w:p>
        </w:tc>
        <w:tc>
          <w:tcPr>
            <w:tcW w:w="1710" w:type="dxa"/>
            <w:tcBorders>
              <w:top w:val="nil"/>
              <w:left w:val="nil"/>
              <w:bottom w:val="single" w:color="000000" w:themeColor="text1" w:sz="6" w:space="0"/>
              <w:right w:val="single" w:color="000000" w:themeColor="text1" w:sz="6" w:space="0"/>
            </w:tcBorders>
            <w:hideMark/>
          </w:tcPr>
          <w:p w:rsidRPr="00AB7E45" w:rsidR="0025646F" w:rsidP="0025646F" w:rsidRDefault="3799279B" w14:paraId="193AB54C" w14:textId="5730D446">
            <w:pPr>
              <w:spacing w:after="0" w:line="240" w:lineRule="auto"/>
              <w:textAlignment w:val="baseline"/>
              <w:rPr>
                <w:rFonts w:ascii="Arial" w:hAnsi="Arial" w:eastAsia="Times New Roman" w:cs="Arial"/>
                <w:kern w:val="0"/>
                <w14:ligatures w14:val="none"/>
              </w:rPr>
            </w:pPr>
            <w:r>
              <w:rPr>
                <w:rFonts w:ascii="Arial" w:hAnsi="Arial" w:eastAsia="Times New Roman" w:cs="Arial"/>
                <w:kern w:val="0"/>
                <w14:ligatures w14:val="none"/>
              </w:rPr>
              <w:t xml:space="preserve"> </w:t>
            </w:r>
            <w:r w:rsidR="0196A8AE">
              <w:rPr>
                <w:rFonts w:ascii="Arial" w:hAnsi="Arial" w:eastAsia="Times New Roman" w:cs="Arial"/>
                <w:kern w:val="0"/>
                <w14:ligatures w14:val="none"/>
              </w:rPr>
              <w:t>January 2026</w:t>
            </w:r>
          </w:p>
        </w:tc>
        <w:tc>
          <w:tcPr>
            <w:tcW w:w="4500" w:type="dxa"/>
            <w:tcBorders>
              <w:top w:val="nil"/>
              <w:left w:val="nil"/>
              <w:bottom w:val="single" w:color="000000" w:themeColor="text1" w:sz="6" w:space="0"/>
              <w:right w:val="single" w:color="000000" w:themeColor="text1" w:sz="6" w:space="0"/>
            </w:tcBorders>
            <w:hideMark/>
          </w:tcPr>
          <w:p w:rsidRPr="00AB7E45" w:rsidR="0025646F" w:rsidP="0025646F" w:rsidRDefault="0025646F" w14:paraId="7C49EA4A" w14:textId="0BA3900C">
            <w:pPr>
              <w:spacing w:after="0" w:line="240" w:lineRule="auto"/>
              <w:textAlignment w:val="baseline"/>
              <w:rPr>
                <w:rFonts w:ascii="Arial" w:hAnsi="Arial" w:eastAsia="Times New Roman" w:cs="Arial"/>
                <w:kern w:val="0"/>
                <w14:ligatures w14:val="none"/>
              </w:rPr>
            </w:pPr>
            <w:r w:rsidRPr="00C12B17">
              <w:rPr>
                <w:rFonts w:ascii="Arial" w:hAnsi="Arial" w:eastAsia="Times New Roman" w:cs="Arial"/>
                <w:b/>
                <w:bCs/>
                <w:kern w:val="0"/>
                <w14:ligatures w14:val="none"/>
              </w:rPr>
              <w:t>Vendor must be able to support the project immediately upon selection</w:t>
            </w:r>
            <w:r w:rsidRPr="00AB7E45">
              <w:rPr>
                <w:rFonts w:ascii="Arial" w:hAnsi="Arial" w:eastAsia="Times New Roman" w:cs="Arial"/>
                <w:kern w:val="0"/>
                <w14:ligatures w14:val="none"/>
              </w:rPr>
              <w:t xml:space="preserve"> and will work with stakeholders to finalize requirements and begin project kick-off.  </w:t>
            </w:r>
          </w:p>
        </w:tc>
      </w:tr>
      <w:tr w:rsidRPr="00AB7E45" w:rsidR="0025646F" w:rsidTr="7A72D699" w14:paraId="755C3F4B" w14:textId="77777777">
        <w:trPr>
          <w:trHeight w:val="405"/>
        </w:trPr>
        <w:tc>
          <w:tcPr>
            <w:tcW w:w="3120" w:type="dxa"/>
            <w:tcBorders>
              <w:top w:val="nil"/>
              <w:left w:val="single" w:color="000000" w:themeColor="text1" w:sz="6" w:space="0"/>
              <w:bottom w:val="single" w:color="000000" w:themeColor="text1" w:sz="6" w:space="0"/>
              <w:right w:val="single" w:color="000000" w:themeColor="text1" w:sz="6" w:space="0"/>
            </w:tcBorders>
            <w:hideMark/>
          </w:tcPr>
          <w:p w:rsidRPr="00AB7E45" w:rsidR="0025646F" w:rsidP="0025646F" w:rsidRDefault="0025646F" w14:paraId="4397F7A7" w14:textId="77777777">
            <w:pPr>
              <w:spacing w:after="0" w:line="240" w:lineRule="auto"/>
              <w:textAlignment w:val="baseline"/>
              <w:rPr>
                <w:rFonts w:ascii="Arial" w:hAnsi="Arial" w:eastAsia="Times New Roman" w:cs="Arial"/>
                <w:kern w:val="0"/>
                <w14:ligatures w14:val="none"/>
              </w:rPr>
            </w:pPr>
            <w:r w:rsidRPr="00AB7E45">
              <w:rPr>
                <w:rFonts w:ascii="Arial" w:hAnsi="Arial" w:eastAsia="Times New Roman" w:cs="Arial"/>
                <w:kern w:val="0"/>
                <w14:ligatures w14:val="none"/>
              </w:rPr>
              <w:t>Development Start </w:t>
            </w:r>
          </w:p>
        </w:tc>
        <w:tc>
          <w:tcPr>
            <w:tcW w:w="1710" w:type="dxa"/>
            <w:tcBorders>
              <w:top w:val="nil"/>
              <w:left w:val="nil"/>
              <w:bottom w:val="single" w:color="000000" w:themeColor="text1" w:sz="6" w:space="0"/>
              <w:right w:val="single" w:color="000000" w:themeColor="text1" w:sz="6" w:space="0"/>
            </w:tcBorders>
            <w:hideMark/>
          </w:tcPr>
          <w:p w:rsidRPr="00AB7E45" w:rsidR="0025646F" w:rsidP="0025646F" w:rsidRDefault="4786131E" w14:paraId="25416B38" w14:textId="3892E9FE">
            <w:pPr>
              <w:spacing w:after="0" w:line="240" w:lineRule="auto"/>
              <w:textAlignment w:val="baseline"/>
              <w:rPr>
                <w:rFonts w:ascii="Arial" w:hAnsi="Arial" w:eastAsia="Times New Roman" w:cs="Arial"/>
                <w:kern w:val="0"/>
                <w14:ligatures w14:val="none"/>
              </w:rPr>
            </w:pPr>
            <w:r>
              <w:rPr>
                <w:rFonts w:ascii="Arial" w:hAnsi="Arial" w:eastAsia="Times New Roman" w:cs="Arial"/>
                <w:kern w:val="0"/>
                <w14:ligatures w14:val="none"/>
              </w:rPr>
              <w:t>February 2026</w:t>
            </w:r>
          </w:p>
        </w:tc>
        <w:tc>
          <w:tcPr>
            <w:tcW w:w="4500" w:type="dxa"/>
            <w:tcBorders>
              <w:top w:val="nil"/>
              <w:left w:val="nil"/>
              <w:bottom w:val="single" w:color="000000" w:themeColor="text1" w:sz="6" w:space="0"/>
              <w:right w:val="single" w:color="000000" w:themeColor="text1" w:sz="6" w:space="0"/>
            </w:tcBorders>
            <w:hideMark/>
          </w:tcPr>
          <w:p w:rsidRPr="00AB7E45" w:rsidR="0025646F" w:rsidP="0025646F" w:rsidRDefault="0025646F" w14:paraId="59BAFBD7" w14:textId="5E402AFC">
            <w:pPr>
              <w:spacing w:after="0" w:line="240" w:lineRule="auto"/>
              <w:textAlignment w:val="baseline"/>
              <w:rPr>
                <w:rFonts w:ascii="Arial" w:hAnsi="Arial" w:eastAsia="Times New Roman" w:cs="Arial"/>
                <w:kern w:val="0"/>
                <w14:ligatures w14:val="none"/>
              </w:rPr>
            </w:pPr>
            <w:r w:rsidRPr="00AB7E45">
              <w:rPr>
                <w:rFonts w:ascii="Arial" w:hAnsi="Arial" w:eastAsia="Times New Roman" w:cs="Arial"/>
                <w:kern w:val="0"/>
                <w14:ligatures w14:val="none"/>
              </w:rPr>
              <w:t xml:space="preserve">Necessary development or configuration, load testing, user testing, performance testing, demonstration of testing to </w:t>
            </w:r>
            <w:r w:rsidRPr="00AB7E45" w:rsidR="004134E8">
              <w:rPr>
                <w:rFonts w:ascii="Arial" w:hAnsi="Arial" w:eastAsia="Times New Roman" w:cs="Arial"/>
                <w:kern w:val="0"/>
                <w14:ligatures w14:val="none"/>
              </w:rPr>
              <w:t>CSS</w:t>
            </w:r>
            <w:r w:rsidRPr="00AB7E45" w:rsidR="009459A0">
              <w:rPr>
                <w:rFonts w:ascii="Arial" w:hAnsi="Arial" w:eastAsia="Times New Roman" w:cs="Arial"/>
                <w:kern w:val="0"/>
                <w14:ligatures w14:val="none"/>
              </w:rPr>
              <w:t>.</w:t>
            </w:r>
          </w:p>
        </w:tc>
      </w:tr>
      <w:tr w:rsidR="7A72D699" w:rsidTr="7A72D699" w14:paraId="31CF1C0B" w14:textId="77777777">
        <w:trPr>
          <w:trHeight w:val="300"/>
        </w:trPr>
        <w:tc>
          <w:tcPr>
            <w:tcW w:w="3120" w:type="dxa"/>
            <w:tcBorders>
              <w:top w:val="nil"/>
              <w:left w:val="single" w:color="000000" w:themeColor="text1" w:sz="6" w:space="0"/>
              <w:bottom w:val="single" w:color="000000" w:themeColor="text1" w:sz="6" w:space="0"/>
              <w:right w:val="single" w:color="000000" w:themeColor="text1" w:sz="6" w:space="0"/>
            </w:tcBorders>
            <w:hideMark/>
          </w:tcPr>
          <w:p w:rsidR="55CC3233" w:rsidP="7A72D699" w:rsidRDefault="55CC3233" w14:paraId="7D3D585B" w14:textId="171A30D8">
            <w:pPr>
              <w:spacing w:line="240" w:lineRule="auto"/>
              <w:rPr>
                <w:rFonts w:ascii="Arial" w:hAnsi="Arial" w:eastAsia="Times New Roman" w:cs="Arial"/>
              </w:rPr>
            </w:pPr>
            <w:r w:rsidRPr="7A72D699">
              <w:rPr>
                <w:rFonts w:ascii="Arial" w:hAnsi="Arial" w:eastAsia="Times New Roman" w:cs="Arial"/>
              </w:rPr>
              <w:t>Communication</w:t>
            </w:r>
          </w:p>
        </w:tc>
        <w:tc>
          <w:tcPr>
            <w:tcW w:w="1710" w:type="dxa"/>
            <w:tcBorders>
              <w:top w:val="nil"/>
              <w:left w:val="nil"/>
              <w:bottom w:val="single" w:color="000000" w:themeColor="text1" w:sz="6" w:space="0"/>
              <w:right w:val="single" w:color="000000" w:themeColor="text1" w:sz="6" w:space="0"/>
            </w:tcBorders>
            <w:hideMark/>
          </w:tcPr>
          <w:p w:rsidR="6453F4F9" w:rsidP="7A72D699" w:rsidRDefault="00C61C59" w14:paraId="0C1E3FE4" w14:textId="3328D019">
            <w:pPr>
              <w:spacing w:line="240" w:lineRule="auto"/>
              <w:rPr>
                <w:rFonts w:ascii="Arial" w:hAnsi="Arial" w:eastAsia="Times New Roman" w:cs="Arial"/>
              </w:rPr>
            </w:pPr>
            <w:r>
              <w:rPr>
                <w:rFonts w:ascii="Arial" w:hAnsi="Arial" w:eastAsia="Times New Roman" w:cs="Arial"/>
              </w:rPr>
              <w:t>Starting in March</w:t>
            </w:r>
            <w:r w:rsidRPr="7A72D699" w:rsidR="6453F4F9">
              <w:rPr>
                <w:rFonts w:ascii="Arial" w:hAnsi="Arial" w:eastAsia="Times New Roman" w:cs="Arial"/>
              </w:rPr>
              <w:t xml:space="preserve"> 2026</w:t>
            </w:r>
            <w:r w:rsidR="00537E3F">
              <w:rPr>
                <w:rFonts w:ascii="Arial" w:hAnsi="Arial" w:eastAsia="Times New Roman" w:cs="Arial"/>
              </w:rPr>
              <w:t xml:space="preserve"> – Go Live</w:t>
            </w:r>
          </w:p>
        </w:tc>
        <w:tc>
          <w:tcPr>
            <w:tcW w:w="4500" w:type="dxa"/>
            <w:tcBorders>
              <w:top w:val="nil"/>
              <w:left w:val="nil"/>
              <w:bottom w:val="single" w:color="000000" w:themeColor="text1" w:sz="6" w:space="0"/>
              <w:right w:val="single" w:color="000000" w:themeColor="text1" w:sz="6" w:space="0"/>
            </w:tcBorders>
            <w:hideMark/>
          </w:tcPr>
          <w:p w:rsidR="55F6B0C7" w:rsidP="7A72D699" w:rsidRDefault="55F6B0C7" w14:paraId="6CEE5773" w14:textId="5B89C8E2">
            <w:pPr>
              <w:spacing w:line="240" w:lineRule="auto"/>
              <w:rPr>
                <w:rFonts w:ascii="Arial" w:hAnsi="Arial" w:eastAsia="Times New Roman" w:cs="Arial"/>
              </w:rPr>
            </w:pPr>
            <w:r w:rsidRPr="7A72D699">
              <w:rPr>
                <w:rFonts w:ascii="Arial" w:hAnsi="Arial" w:eastAsia="Times New Roman" w:cs="Arial"/>
              </w:rPr>
              <w:t xml:space="preserve">Vendor will provide support and instructions to CSS so CSS can outreach to </w:t>
            </w:r>
            <w:r w:rsidRPr="7A72D699" w:rsidR="0D766451">
              <w:rPr>
                <w:rFonts w:ascii="Arial" w:hAnsi="Arial" w:eastAsia="Times New Roman" w:cs="Arial"/>
              </w:rPr>
              <w:t>current</w:t>
            </w:r>
            <w:r w:rsidRPr="7A72D699">
              <w:rPr>
                <w:rFonts w:ascii="Arial" w:hAnsi="Arial" w:eastAsia="Times New Roman" w:cs="Arial"/>
              </w:rPr>
              <w:t xml:space="preserve"> connected sites </w:t>
            </w:r>
            <w:r w:rsidRPr="7A72D699" w:rsidR="46D4C5C6">
              <w:rPr>
                <w:rFonts w:ascii="Arial" w:hAnsi="Arial" w:eastAsia="Times New Roman" w:cs="Arial"/>
              </w:rPr>
              <w:t>about upcoming changes and what their responsibilities will be in transition.</w:t>
            </w:r>
            <w:r w:rsidRPr="7A72D699">
              <w:rPr>
                <w:rFonts w:ascii="Arial" w:hAnsi="Arial" w:eastAsia="Times New Roman" w:cs="Arial"/>
              </w:rPr>
              <w:t xml:space="preserve"> </w:t>
            </w:r>
            <w:r w:rsidRPr="7A72D699" w:rsidR="5BA1E7FA">
              <w:rPr>
                <w:rFonts w:ascii="Arial" w:hAnsi="Arial" w:eastAsia="Times New Roman" w:cs="Arial"/>
              </w:rPr>
              <w:t>Vendor will provide user guides, documentation</w:t>
            </w:r>
            <w:r w:rsidRPr="7A72D699" w:rsidR="00F65533">
              <w:rPr>
                <w:rFonts w:ascii="Arial" w:hAnsi="Arial" w:eastAsia="Times New Roman" w:cs="Arial"/>
              </w:rPr>
              <w:t>,</w:t>
            </w:r>
            <w:r w:rsidR="00F65533">
              <w:rPr>
                <w:rFonts w:ascii="Arial" w:hAnsi="Arial" w:eastAsia="Times New Roman" w:cs="Arial"/>
              </w:rPr>
              <w:t xml:space="preserve"> </w:t>
            </w:r>
            <w:r w:rsidRPr="7A72D699" w:rsidR="00F65533">
              <w:rPr>
                <w:rFonts w:ascii="Arial" w:hAnsi="Arial" w:eastAsia="Times New Roman" w:cs="Arial"/>
              </w:rPr>
              <w:t>and training</w:t>
            </w:r>
            <w:r w:rsidRPr="7A72D699" w:rsidR="5BA1E7FA">
              <w:rPr>
                <w:rFonts w:ascii="Arial" w:hAnsi="Arial" w:eastAsia="Times New Roman" w:cs="Arial"/>
              </w:rPr>
              <w:t xml:space="preserve"> materials to CSS. CSS will </w:t>
            </w:r>
            <w:r w:rsidRPr="35A855BF" w:rsidR="5FD7383E">
              <w:rPr>
                <w:rFonts w:ascii="Arial" w:hAnsi="Arial" w:eastAsia="Times New Roman" w:cs="Arial"/>
              </w:rPr>
              <w:t xml:space="preserve">have the ability to brand/edit </w:t>
            </w:r>
            <w:r w:rsidR="00B14F91">
              <w:rPr>
                <w:rFonts w:ascii="Arial" w:hAnsi="Arial" w:eastAsia="Times New Roman" w:cs="Arial"/>
              </w:rPr>
              <w:t xml:space="preserve">documentation </w:t>
            </w:r>
            <w:r w:rsidRPr="35A855BF" w:rsidR="5FD7383E">
              <w:rPr>
                <w:rFonts w:ascii="Arial" w:hAnsi="Arial" w:eastAsia="Times New Roman" w:cs="Arial"/>
              </w:rPr>
              <w:t>and then</w:t>
            </w:r>
            <w:r w:rsidRPr="35A855BF" w:rsidR="5BA1E7FA">
              <w:rPr>
                <w:rFonts w:ascii="Arial" w:hAnsi="Arial" w:eastAsia="Times New Roman" w:cs="Arial"/>
              </w:rPr>
              <w:t xml:space="preserve"> </w:t>
            </w:r>
            <w:r w:rsidRPr="7A72D699" w:rsidR="5BA1E7FA">
              <w:rPr>
                <w:rFonts w:ascii="Arial" w:hAnsi="Arial" w:eastAsia="Times New Roman" w:cs="Arial"/>
              </w:rPr>
              <w:t xml:space="preserve">communicate </w:t>
            </w:r>
            <w:r w:rsidRPr="7A72D699" w:rsidR="7892FBD3">
              <w:rPr>
                <w:rFonts w:ascii="Arial" w:hAnsi="Arial" w:eastAsia="Times New Roman" w:cs="Arial"/>
              </w:rPr>
              <w:t xml:space="preserve">changes </w:t>
            </w:r>
            <w:r w:rsidRPr="7A72D699" w:rsidR="5BA1E7FA">
              <w:rPr>
                <w:rFonts w:ascii="Arial" w:hAnsi="Arial" w:eastAsia="Times New Roman" w:cs="Arial"/>
              </w:rPr>
              <w:t xml:space="preserve">to </w:t>
            </w:r>
            <w:r w:rsidR="002B480A">
              <w:rPr>
                <w:rFonts w:ascii="Arial" w:hAnsi="Arial" w:eastAsia="Times New Roman" w:cs="Arial"/>
              </w:rPr>
              <w:t>partner</w:t>
            </w:r>
            <w:r w:rsidRPr="7A72D699" w:rsidR="5BA1E7FA">
              <w:rPr>
                <w:rFonts w:ascii="Arial" w:hAnsi="Arial" w:eastAsia="Times New Roman" w:cs="Arial"/>
              </w:rPr>
              <w:t xml:space="preserve"> teams and users.</w:t>
            </w:r>
          </w:p>
        </w:tc>
      </w:tr>
      <w:tr w:rsidRPr="00AB7E45" w:rsidR="0052362B" w:rsidTr="7A72D699" w14:paraId="6CAE5360" w14:textId="77777777">
        <w:trPr>
          <w:trHeight w:val="405"/>
        </w:trPr>
        <w:tc>
          <w:tcPr>
            <w:tcW w:w="3120" w:type="dxa"/>
            <w:tcBorders>
              <w:top w:val="nil"/>
              <w:left w:val="single" w:color="000000" w:themeColor="text1" w:sz="6" w:space="0"/>
              <w:bottom w:val="single" w:color="000000" w:themeColor="text1" w:sz="6" w:space="0"/>
              <w:right w:val="single" w:color="000000" w:themeColor="text1" w:sz="6" w:space="0"/>
            </w:tcBorders>
          </w:tcPr>
          <w:p w:rsidRPr="00AB7E45" w:rsidR="0052362B" w:rsidP="0025646F" w:rsidRDefault="0052362B" w14:paraId="186268D9" w14:textId="30B0D8B0">
            <w:pPr>
              <w:spacing w:after="0" w:line="240" w:lineRule="auto"/>
              <w:textAlignment w:val="baseline"/>
              <w:rPr>
                <w:rFonts w:ascii="Arial" w:hAnsi="Arial" w:eastAsia="Times New Roman" w:cs="Arial"/>
                <w:kern w:val="0"/>
                <w14:ligatures w14:val="none"/>
              </w:rPr>
            </w:pPr>
            <w:r w:rsidRPr="00AB7E45">
              <w:rPr>
                <w:rFonts w:ascii="Arial" w:hAnsi="Arial" w:eastAsia="Times New Roman" w:cs="Arial"/>
                <w:kern w:val="0"/>
                <w14:ligatures w14:val="none"/>
              </w:rPr>
              <w:t>Implementation  </w:t>
            </w:r>
          </w:p>
        </w:tc>
        <w:tc>
          <w:tcPr>
            <w:tcW w:w="1710" w:type="dxa"/>
            <w:tcBorders>
              <w:top w:val="nil"/>
              <w:left w:val="nil"/>
              <w:bottom w:val="single" w:color="000000" w:themeColor="text1" w:sz="6" w:space="0"/>
              <w:right w:val="single" w:color="000000" w:themeColor="text1" w:sz="6" w:space="0"/>
            </w:tcBorders>
          </w:tcPr>
          <w:p w:rsidR="0052362B" w:rsidP="0025646F" w:rsidRDefault="533DD120" w14:paraId="125D0FBF" w14:textId="63C51D3D">
            <w:pPr>
              <w:spacing w:after="0" w:line="240" w:lineRule="auto"/>
              <w:textAlignment w:val="baseline"/>
              <w:rPr>
                <w:rFonts w:ascii="Arial" w:hAnsi="Arial" w:eastAsia="Times New Roman" w:cs="Arial"/>
                <w:kern w:val="0"/>
                <w14:ligatures w14:val="none"/>
              </w:rPr>
            </w:pPr>
            <w:r w:rsidRPr="7A72D699">
              <w:rPr>
                <w:rFonts w:ascii="Arial" w:hAnsi="Arial" w:eastAsia="Times New Roman" w:cs="Arial"/>
              </w:rPr>
              <w:t>April</w:t>
            </w:r>
            <w:r w:rsidRPr="7A72D699" w:rsidR="6E10ACB1">
              <w:rPr>
                <w:rFonts w:ascii="Arial" w:hAnsi="Arial" w:eastAsia="Times New Roman" w:cs="Arial"/>
              </w:rPr>
              <w:t>-June</w:t>
            </w:r>
            <w:r w:rsidRPr="7A72D699">
              <w:rPr>
                <w:rFonts w:ascii="Arial" w:hAnsi="Arial" w:eastAsia="Times New Roman" w:cs="Arial"/>
              </w:rPr>
              <w:t xml:space="preserve"> 2026</w:t>
            </w:r>
          </w:p>
        </w:tc>
        <w:tc>
          <w:tcPr>
            <w:tcW w:w="4500" w:type="dxa"/>
            <w:tcBorders>
              <w:top w:val="nil"/>
              <w:left w:val="nil"/>
              <w:bottom w:val="single" w:color="000000" w:themeColor="text1" w:sz="6" w:space="0"/>
              <w:right w:val="single" w:color="000000" w:themeColor="text1" w:sz="6" w:space="0"/>
            </w:tcBorders>
          </w:tcPr>
          <w:p w:rsidRPr="00AB7E45" w:rsidR="0052362B" w:rsidP="0025646F" w:rsidRDefault="6B8E0D5B" w14:paraId="1731CDBC" w14:textId="08C4C325">
            <w:pPr>
              <w:spacing w:after="0" w:line="240" w:lineRule="auto"/>
              <w:textAlignment w:val="baseline"/>
              <w:rPr>
                <w:rFonts w:ascii="Arial" w:hAnsi="Arial" w:eastAsia="Times New Roman" w:cs="Arial"/>
                <w:kern w:val="0"/>
                <w14:ligatures w14:val="none"/>
              </w:rPr>
            </w:pPr>
            <w:r w:rsidRPr="00AB7E45">
              <w:rPr>
                <w:rFonts w:ascii="Arial" w:hAnsi="Arial" w:eastAsia="Times New Roman" w:cs="Arial"/>
                <w:kern w:val="0"/>
                <w14:ligatures w14:val="none"/>
              </w:rPr>
              <w:t>CSS will perform a code review using standard security practices and deploy within CSS Dev and Test environments. Vendor will help C</w:t>
            </w:r>
            <w:r w:rsidR="00EE419D">
              <w:rPr>
                <w:rFonts w:ascii="Arial" w:hAnsi="Arial" w:eastAsia="Times New Roman" w:cs="Arial"/>
                <w:kern w:val="0"/>
                <w14:ligatures w14:val="none"/>
              </w:rPr>
              <w:t>SS</w:t>
            </w:r>
            <w:r w:rsidRPr="00AB7E45">
              <w:rPr>
                <w:rFonts w:ascii="Arial" w:hAnsi="Arial" w:eastAsia="Times New Roman" w:cs="Arial"/>
                <w:kern w:val="0"/>
                <w14:ligatures w14:val="none"/>
              </w:rPr>
              <w:t xml:space="preserve"> IT team understand how to deploy in Production</w:t>
            </w:r>
            <w:r w:rsidRPr="00AB7E45" w:rsidR="0040E54A">
              <w:rPr>
                <w:rFonts w:ascii="Arial" w:hAnsi="Arial" w:eastAsia="Times New Roman" w:cs="Arial"/>
                <w:kern w:val="0"/>
                <w14:ligatures w14:val="none"/>
              </w:rPr>
              <w:t xml:space="preserve">, connect to current facilities </w:t>
            </w:r>
            <w:r w:rsidRPr="00AB7E45">
              <w:rPr>
                <w:rFonts w:ascii="Arial" w:hAnsi="Arial" w:eastAsia="Times New Roman" w:cs="Arial"/>
                <w:kern w:val="0"/>
                <w14:ligatures w14:val="none"/>
              </w:rPr>
              <w:t>and will be available to assist with the deployment.  </w:t>
            </w:r>
          </w:p>
        </w:tc>
      </w:tr>
      <w:tr w:rsidRPr="00AB7E45" w:rsidR="0025646F" w:rsidTr="7A72D699" w14:paraId="0F6E76FF" w14:textId="77777777">
        <w:trPr>
          <w:trHeight w:val="360"/>
        </w:trPr>
        <w:tc>
          <w:tcPr>
            <w:tcW w:w="3120" w:type="dxa"/>
            <w:tcBorders>
              <w:top w:val="nil"/>
              <w:left w:val="single" w:color="000000" w:themeColor="text1" w:sz="6" w:space="0"/>
              <w:bottom w:val="single" w:color="000000" w:themeColor="text1" w:sz="6" w:space="0"/>
              <w:right w:val="single" w:color="000000" w:themeColor="text1" w:sz="6" w:space="0"/>
            </w:tcBorders>
            <w:hideMark/>
          </w:tcPr>
          <w:p w:rsidRPr="00AB7E45" w:rsidR="0025646F" w:rsidP="0025646F" w:rsidRDefault="001820BC" w14:paraId="6EF5186E" w14:textId="4B9AF2B8">
            <w:pPr>
              <w:spacing w:after="0" w:line="240" w:lineRule="auto"/>
              <w:textAlignment w:val="baseline"/>
              <w:rPr>
                <w:rFonts w:ascii="Arial" w:hAnsi="Arial" w:eastAsia="Times New Roman" w:cs="Arial"/>
                <w:kern w:val="0"/>
                <w14:ligatures w14:val="none"/>
              </w:rPr>
            </w:pPr>
            <w:r>
              <w:rPr>
                <w:rFonts w:ascii="Arial" w:hAnsi="Arial" w:eastAsia="Times New Roman" w:cs="Arial"/>
                <w:kern w:val="0"/>
                <w14:ligatures w14:val="none"/>
              </w:rPr>
              <w:t xml:space="preserve">Go Live </w:t>
            </w:r>
          </w:p>
        </w:tc>
        <w:tc>
          <w:tcPr>
            <w:tcW w:w="1710" w:type="dxa"/>
            <w:tcBorders>
              <w:top w:val="nil"/>
              <w:left w:val="nil"/>
              <w:bottom w:val="single" w:color="000000" w:themeColor="text1" w:sz="6" w:space="0"/>
              <w:right w:val="single" w:color="000000" w:themeColor="text1" w:sz="6" w:space="0"/>
            </w:tcBorders>
          </w:tcPr>
          <w:p w:rsidRPr="00AB7E45" w:rsidR="0025646F" w:rsidP="0025646F" w:rsidRDefault="4A8B26A2" w14:paraId="4A9EABF1" w14:textId="4A634F82">
            <w:pPr>
              <w:spacing w:after="0" w:line="240" w:lineRule="auto"/>
              <w:textAlignment w:val="baseline"/>
              <w:rPr>
                <w:rFonts w:ascii="Arial" w:hAnsi="Arial" w:eastAsia="Times New Roman" w:cs="Arial"/>
                <w:kern w:val="0"/>
                <w14:ligatures w14:val="none"/>
              </w:rPr>
            </w:pPr>
            <w:r w:rsidRPr="7A72D699">
              <w:rPr>
                <w:rFonts w:ascii="Arial" w:hAnsi="Arial" w:eastAsia="Times New Roman" w:cs="Arial"/>
              </w:rPr>
              <w:t>B</w:t>
            </w:r>
            <w:r w:rsidRPr="7A72D699" w:rsidR="73EAC495">
              <w:rPr>
                <w:rFonts w:ascii="Arial" w:hAnsi="Arial" w:eastAsia="Times New Roman" w:cs="Arial"/>
              </w:rPr>
              <w:t>y</w:t>
            </w:r>
            <w:r w:rsidRPr="7A72D699">
              <w:rPr>
                <w:rFonts w:ascii="Arial" w:hAnsi="Arial" w:eastAsia="Times New Roman" w:cs="Arial"/>
              </w:rPr>
              <w:t xml:space="preserve"> </w:t>
            </w:r>
            <w:r w:rsidRPr="7A72D699" w:rsidR="35D06335">
              <w:rPr>
                <w:rFonts w:ascii="Arial" w:hAnsi="Arial" w:eastAsia="Times New Roman" w:cs="Arial"/>
              </w:rPr>
              <w:t>August</w:t>
            </w:r>
            <w:r w:rsidR="00A37A24">
              <w:rPr>
                <w:rFonts w:ascii="Arial" w:hAnsi="Arial" w:eastAsia="Times New Roman" w:cs="Arial"/>
              </w:rPr>
              <w:t xml:space="preserve"> </w:t>
            </w:r>
            <w:r w:rsidR="00787F6F">
              <w:rPr>
                <w:rFonts w:ascii="Arial" w:hAnsi="Arial" w:eastAsia="Times New Roman" w:cs="Arial"/>
              </w:rPr>
              <w:t>14</w:t>
            </w:r>
            <w:r w:rsidR="00A37A24">
              <w:rPr>
                <w:rFonts w:ascii="Arial" w:hAnsi="Arial" w:eastAsia="Times New Roman" w:cs="Arial"/>
              </w:rPr>
              <w:t>, 2026</w:t>
            </w:r>
          </w:p>
        </w:tc>
        <w:tc>
          <w:tcPr>
            <w:tcW w:w="4500" w:type="dxa"/>
            <w:tcBorders>
              <w:top w:val="nil"/>
              <w:left w:val="nil"/>
              <w:bottom w:val="single" w:color="000000" w:themeColor="text1" w:sz="6" w:space="0"/>
              <w:right w:val="single" w:color="000000" w:themeColor="text1" w:sz="6" w:space="0"/>
            </w:tcBorders>
          </w:tcPr>
          <w:p w:rsidRPr="00AB7E45" w:rsidR="0025646F" w:rsidP="0025646F" w:rsidRDefault="00587371" w14:paraId="44371005" w14:textId="6482878C">
            <w:pPr>
              <w:spacing w:after="0" w:line="240" w:lineRule="auto"/>
              <w:textAlignment w:val="baseline"/>
              <w:rPr>
                <w:rFonts w:ascii="Arial" w:hAnsi="Arial" w:eastAsia="Times New Roman" w:cs="Arial"/>
                <w:kern w:val="0"/>
                <w14:ligatures w14:val="none"/>
              </w:rPr>
            </w:pPr>
            <w:r>
              <w:rPr>
                <w:rFonts w:ascii="Arial" w:hAnsi="Arial" w:eastAsia="Times New Roman" w:cs="Arial"/>
                <w:kern w:val="0"/>
                <w14:ligatures w14:val="none"/>
              </w:rPr>
              <w:t>Official Go Live</w:t>
            </w:r>
          </w:p>
        </w:tc>
      </w:tr>
    </w:tbl>
    <w:p w:rsidRPr="00AB7E45" w:rsidR="0025646F" w:rsidP="005150E6" w:rsidRDefault="0025646F" w14:paraId="7E8C1B1A" w14:textId="7C21B35A">
      <w:pPr>
        <w:spacing w:after="0" w:line="240" w:lineRule="auto"/>
        <w:textAlignment w:val="baseline"/>
        <w:rPr>
          <w:rFonts w:ascii="Arial" w:hAnsi="Arial" w:eastAsia="Times New Roman" w:cs="Arial"/>
          <w:kern w:val="0"/>
          <w14:ligatures w14:val="none"/>
        </w:rPr>
      </w:pPr>
      <w:r w:rsidRPr="00AB7E45">
        <w:rPr>
          <w:rFonts w:ascii="Arial" w:hAnsi="Arial" w:eastAsia="Times New Roman" w:cs="Arial"/>
          <w:kern w:val="0"/>
          <w14:ligatures w14:val="none"/>
        </w:rPr>
        <w:t> </w:t>
      </w:r>
      <w:r w:rsidRPr="00AB7E45" w:rsidR="20B48123">
        <w:rPr>
          <w:rFonts w:ascii="Arial" w:hAnsi="Arial" w:eastAsia="Times New Roman" w:cs="Arial"/>
          <w:kern w:val="0"/>
          <w14:ligatures w14:val="none"/>
        </w:rPr>
        <w:t xml:space="preserve"> </w:t>
      </w:r>
    </w:p>
    <w:p w:rsidRPr="00AB7E45" w:rsidR="006A4E38" w:rsidP="007A123A" w:rsidRDefault="006A4E38" w14:paraId="436A42F8" w14:textId="6AF743FC">
      <w:pPr>
        <w:spacing w:after="0" w:line="240" w:lineRule="auto"/>
        <w:textAlignment w:val="baseline"/>
        <w:rPr>
          <w:rFonts w:ascii="Arial" w:hAnsi="Arial" w:eastAsia="Times New Roman" w:cs="Arial"/>
          <w:kern w:val="0"/>
          <w14:ligatures w14:val="none"/>
        </w:rPr>
      </w:pPr>
    </w:p>
    <w:p w:rsidRPr="00AB7E45" w:rsidR="006A4E38" w:rsidP="0025646F" w:rsidRDefault="00482CEC" w14:paraId="598D80D5" w14:textId="1F87B881">
      <w:pPr>
        <w:spacing w:before="100" w:beforeAutospacing="1" w:after="100" w:afterAutospacing="1" w:line="240" w:lineRule="auto"/>
        <w:rPr>
          <w:rFonts w:ascii="Arial" w:hAnsi="Arial" w:eastAsia="Times New Roman" w:cs="Arial"/>
          <w:b/>
          <w:bCs/>
          <w:kern w:val="0"/>
          <w14:ligatures w14:val="none"/>
        </w:rPr>
      </w:pPr>
      <w:r>
        <w:rPr>
          <w:rFonts w:ascii="Arial" w:hAnsi="Arial" w:eastAsia="Times New Roman" w:cs="Arial"/>
          <w:b/>
          <w:bCs/>
          <w:kern w:val="0"/>
          <w14:ligatures w14:val="none"/>
        </w:rPr>
        <w:t>CSS Current Offerings</w:t>
      </w:r>
      <w:r w:rsidRPr="00AB7E45" w:rsidR="00921440">
        <w:rPr>
          <w:rFonts w:ascii="Arial" w:hAnsi="Arial" w:eastAsia="Times New Roman" w:cs="Arial"/>
          <w:b/>
          <w:bCs/>
          <w:kern w:val="0"/>
          <w14:ligatures w14:val="none"/>
        </w:rPr>
        <w:t xml:space="preserve"> </w:t>
      </w:r>
    </w:p>
    <w:tbl>
      <w:tblPr>
        <w:tblStyle w:val="TableGrid"/>
        <w:tblW w:w="0" w:type="auto"/>
        <w:tblLook w:val="04A0" w:firstRow="1" w:lastRow="0" w:firstColumn="1" w:lastColumn="0" w:noHBand="0" w:noVBand="1"/>
      </w:tblPr>
      <w:tblGrid>
        <w:gridCol w:w="2875"/>
        <w:gridCol w:w="6475"/>
      </w:tblGrid>
      <w:tr w:rsidRPr="00AB7E45" w:rsidR="00921440" w:rsidTr="00920E3E" w14:paraId="52482B6E" w14:textId="77777777">
        <w:trPr>
          <w:trHeight w:val="288"/>
        </w:trPr>
        <w:tc>
          <w:tcPr>
            <w:tcW w:w="2875" w:type="dxa"/>
            <w:noWrap/>
            <w:hideMark/>
          </w:tcPr>
          <w:p w:rsidRPr="00930466" w:rsidR="00921440" w:rsidP="003D0529" w:rsidRDefault="00921440" w14:paraId="062DB3C2" w14:textId="77529B0C">
            <w:pPr>
              <w:spacing w:before="100" w:beforeAutospacing="1" w:after="100" w:afterAutospacing="1"/>
              <w:rPr>
                <w:rFonts w:ascii="Arial" w:hAnsi="Arial" w:eastAsia="Times New Roman" w:cs="Arial"/>
                <w:b/>
                <w:bCs/>
                <w:kern w:val="0"/>
                <w14:ligatures w14:val="none"/>
              </w:rPr>
            </w:pPr>
            <w:r w:rsidRPr="00930466">
              <w:rPr>
                <w:rFonts w:ascii="Arial" w:hAnsi="Arial" w:eastAsia="Times New Roman" w:cs="Arial"/>
                <w:b/>
                <w:bCs/>
                <w:kern w:val="0"/>
                <w14:ligatures w14:val="none"/>
              </w:rPr>
              <w:t>CSS</w:t>
            </w:r>
            <w:r w:rsidR="00482CEC">
              <w:rPr>
                <w:rFonts w:ascii="Arial" w:hAnsi="Arial" w:eastAsia="Times New Roman" w:cs="Arial"/>
                <w:b/>
                <w:bCs/>
                <w:kern w:val="0"/>
                <w14:ligatures w14:val="none"/>
              </w:rPr>
              <w:t xml:space="preserve"> </w:t>
            </w:r>
            <w:r w:rsidR="00B6241F">
              <w:rPr>
                <w:rFonts w:ascii="Arial" w:hAnsi="Arial" w:eastAsia="Times New Roman" w:cs="Arial"/>
                <w:b/>
                <w:bCs/>
                <w:kern w:val="0"/>
                <w14:ligatures w14:val="none"/>
              </w:rPr>
              <w:t xml:space="preserve">Main </w:t>
            </w:r>
            <w:r w:rsidR="00482CEC">
              <w:rPr>
                <w:rFonts w:ascii="Arial" w:hAnsi="Arial" w:eastAsia="Times New Roman" w:cs="Arial"/>
                <w:b/>
                <w:bCs/>
                <w:kern w:val="0"/>
                <w14:ligatures w14:val="none"/>
              </w:rPr>
              <w:t>Current</w:t>
            </w:r>
            <w:r w:rsidRPr="00930466">
              <w:rPr>
                <w:rFonts w:ascii="Arial" w:hAnsi="Arial" w:eastAsia="Times New Roman" w:cs="Arial"/>
                <w:b/>
                <w:bCs/>
                <w:kern w:val="0"/>
                <w14:ligatures w14:val="none"/>
              </w:rPr>
              <w:t xml:space="preserve"> </w:t>
            </w:r>
            <w:r w:rsidR="00482CEC">
              <w:rPr>
                <w:rFonts w:ascii="Arial" w:hAnsi="Arial" w:eastAsia="Times New Roman" w:cs="Arial"/>
                <w:b/>
                <w:bCs/>
                <w:kern w:val="0"/>
                <w14:ligatures w14:val="none"/>
              </w:rPr>
              <w:t>Offerings for Reference</w:t>
            </w:r>
          </w:p>
        </w:tc>
        <w:tc>
          <w:tcPr>
            <w:tcW w:w="6475" w:type="dxa"/>
            <w:noWrap/>
            <w:hideMark/>
          </w:tcPr>
          <w:p w:rsidRPr="00930466" w:rsidR="00921440" w:rsidP="00921440" w:rsidRDefault="00921440" w14:paraId="2255D7E5" w14:textId="77777777">
            <w:pPr>
              <w:spacing w:before="100" w:beforeAutospacing="1" w:after="100" w:afterAutospacing="1"/>
              <w:rPr>
                <w:rFonts w:ascii="Arial" w:hAnsi="Arial" w:eastAsia="Times New Roman" w:cs="Arial"/>
                <w:b/>
                <w:bCs/>
                <w:kern w:val="0"/>
                <w14:ligatures w14:val="none"/>
              </w:rPr>
            </w:pPr>
            <w:r w:rsidRPr="00930466">
              <w:rPr>
                <w:rFonts w:ascii="Arial" w:hAnsi="Arial" w:eastAsia="Times New Roman" w:cs="Arial"/>
                <w:b/>
                <w:bCs/>
                <w:kern w:val="0"/>
                <w14:ligatures w14:val="none"/>
              </w:rPr>
              <w:t>Description</w:t>
            </w:r>
          </w:p>
        </w:tc>
      </w:tr>
      <w:tr w:rsidRPr="00AB7E45" w:rsidR="00921440" w:rsidTr="00920E3E" w14:paraId="6E11A1C6" w14:textId="77777777">
        <w:trPr>
          <w:trHeight w:val="864"/>
        </w:trPr>
        <w:tc>
          <w:tcPr>
            <w:tcW w:w="2875" w:type="dxa"/>
            <w:noWrap/>
            <w:hideMark/>
          </w:tcPr>
          <w:p w:rsidRPr="004E788A" w:rsidR="00921440" w:rsidP="00921440" w:rsidRDefault="00742667" w14:paraId="35B7007D" w14:textId="7D110E31">
            <w:pPr>
              <w:spacing w:before="100" w:beforeAutospacing="1" w:after="100" w:afterAutospacing="1"/>
              <w:rPr>
                <w:rFonts w:ascii="Arial" w:hAnsi="Arial" w:eastAsia="Times New Roman" w:cs="Arial"/>
                <w:kern w:val="0"/>
                <w14:ligatures w14:val="none"/>
              </w:rPr>
            </w:pPr>
            <w:r>
              <w:rPr>
                <w:rFonts w:ascii="Arial" w:hAnsi="Arial" w:eastAsia="Times New Roman" w:cs="Arial"/>
                <w:kern w:val="0"/>
                <w14:ligatures w14:val="none"/>
              </w:rPr>
              <w:t>Ability</w:t>
            </w:r>
            <w:r w:rsidR="000F642B">
              <w:rPr>
                <w:rFonts w:ascii="Arial" w:hAnsi="Arial" w:eastAsia="Times New Roman" w:cs="Arial"/>
                <w:kern w:val="0"/>
                <w14:ligatures w14:val="none"/>
              </w:rPr>
              <w:t xml:space="preserve"> for users</w:t>
            </w:r>
            <w:r>
              <w:rPr>
                <w:rFonts w:ascii="Arial" w:hAnsi="Arial" w:eastAsia="Times New Roman" w:cs="Arial"/>
                <w:kern w:val="0"/>
                <w14:ligatures w14:val="none"/>
              </w:rPr>
              <w:t xml:space="preserve"> to see all available images for </w:t>
            </w:r>
            <w:r w:rsidR="00920E3E">
              <w:rPr>
                <w:rFonts w:ascii="Arial" w:hAnsi="Arial" w:eastAsia="Times New Roman" w:cs="Arial"/>
                <w:kern w:val="0"/>
                <w14:ligatures w14:val="none"/>
              </w:rPr>
              <w:t>selected</w:t>
            </w:r>
            <w:r>
              <w:rPr>
                <w:rFonts w:ascii="Arial" w:hAnsi="Arial" w:eastAsia="Times New Roman" w:cs="Arial"/>
                <w:kern w:val="0"/>
                <w14:ligatures w14:val="none"/>
              </w:rPr>
              <w:t xml:space="preserve"> patient </w:t>
            </w:r>
            <w:r w:rsidR="00221BEF">
              <w:rPr>
                <w:rFonts w:ascii="Arial" w:hAnsi="Arial" w:eastAsia="Times New Roman" w:cs="Arial"/>
                <w:kern w:val="0"/>
                <w14:ligatures w14:val="none"/>
              </w:rPr>
              <w:t>in a worklist view</w:t>
            </w:r>
          </w:p>
        </w:tc>
        <w:tc>
          <w:tcPr>
            <w:tcW w:w="6475" w:type="dxa"/>
            <w:hideMark/>
          </w:tcPr>
          <w:p w:rsidRPr="00AB7E45" w:rsidR="00921440" w:rsidP="00921440" w:rsidRDefault="00221BEF" w14:paraId="489A99F8" w14:textId="12D50967">
            <w:pPr>
              <w:spacing w:before="100" w:beforeAutospacing="1" w:after="100" w:afterAutospacing="1"/>
              <w:rPr>
                <w:rFonts w:ascii="Arial" w:hAnsi="Arial" w:eastAsia="Times New Roman" w:cs="Arial"/>
                <w:kern w:val="0"/>
                <w14:ligatures w14:val="none"/>
              </w:rPr>
            </w:pPr>
            <w:r>
              <w:rPr>
                <w:rFonts w:ascii="Arial" w:hAnsi="Arial" w:eastAsia="Times New Roman" w:cs="Arial"/>
                <w:kern w:val="0"/>
                <w14:ligatures w14:val="none"/>
              </w:rPr>
              <w:t>Ability to view all</w:t>
            </w:r>
            <w:r w:rsidRPr="00AB7E45" w:rsidR="00921440">
              <w:rPr>
                <w:rFonts w:ascii="Arial" w:hAnsi="Arial" w:eastAsia="Times New Roman" w:cs="Arial"/>
                <w:kern w:val="0"/>
                <w14:ligatures w14:val="none"/>
              </w:rPr>
              <w:t xml:space="preserve"> images from all organizations that contribute images to HIE. Th</w:t>
            </w:r>
            <w:r w:rsidRPr="00AB7E45" w:rsidR="658D88B5">
              <w:rPr>
                <w:rFonts w:ascii="Arial" w:hAnsi="Arial" w:eastAsia="Times New Roman" w:cs="Arial"/>
                <w:kern w:val="0"/>
                <w14:ligatures w14:val="none"/>
              </w:rPr>
              <w:t>e current</w:t>
            </w:r>
            <w:r w:rsidRPr="00AB7E45" w:rsidR="00921440">
              <w:rPr>
                <w:rFonts w:ascii="Arial" w:hAnsi="Arial" w:eastAsia="Times New Roman" w:cs="Arial"/>
                <w:kern w:val="0"/>
                <w14:ligatures w14:val="none"/>
              </w:rPr>
              <w:t xml:space="preserve"> worklist </w:t>
            </w:r>
            <w:r w:rsidR="00F316F6">
              <w:rPr>
                <w:rFonts w:ascii="Arial" w:hAnsi="Arial" w:eastAsia="Times New Roman" w:cs="Arial"/>
                <w:kern w:val="0"/>
                <w14:ligatures w14:val="none"/>
              </w:rPr>
              <w:t>has</w:t>
            </w:r>
            <w:r w:rsidRPr="00AB7E45" w:rsidR="00921440">
              <w:rPr>
                <w:rFonts w:ascii="Arial" w:hAnsi="Arial" w:eastAsia="Times New Roman" w:cs="Arial"/>
                <w:kern w:val="0"/>
                <w14:ligatures w14:val="none"/>
              </w:rPr>
              <w:t xml:space="preserve"> up to 20-year’s worth of prior images from </w:t>
            </w:r>
            <w:r w:rsidR="00F316F6">
              <w:rPr>
                <w:rFonts w:ascii="Arial" w:hAnsi="Arial" w:eastAsia="Times New Roman" w:cs="Arial"/>
                <w:kern w:val="0"/>
                <w14:ligatures w14:val="none"/>
              </w:rPr>
              <w:t>contributing</w:t>
            </w:r>
            <w:r w:rsidRPr="00AB7E45" w:rsidR="00921440">
              <w:rPr>
                <w:rFonts w:ascii="Arial" w:hAnsi="Arial" w:eastAsia="Times New Roman" w:cs="Arial"/>
                <w:kern w:val="0"/>
                <w14:ligatures w14:val="none"/>
              </w:rPr>
              <w:t xml:space="preserve"> sites. </w:t>
            </w:r>
            <w:r w:rsidR="00A6445B">
              <w:rPr>
                <w:rFonts w:ascii="Arial" w:hAnsi="Arial" w:eastAsia="Times New Roman" w:cs="Arial"/>
                <w:kern w:val="0"/>
                <w14:ligatures w14:val="none"/>
              </w:rPr>
              <w:t xml:space="preserve">Any users with access to patient’s clinical information may view images. </w:t>
            </w:r>
            <w:r w:rsidRPr="00AB7E45" w:rsidR="00921440">
              <w:rPr>
                <w:rFonts w:ascii="Arial" w:hAnsi="Arial" w:eastAsia="Times New Roman" w:cs="Arial"/>
                <w:kern w:val="0"/>
                <w14:ligatures w14:val="none"/>
              </w:rPr>
              <w:t xml:space="preserve">Standard with Image </w:t>
            </w:r>
            <w:r w:rsidR="00F316F6">
              <w:rPr>
                <w:rFonts w:ascii="Arial" w:hAnsi="Arial" w:eastAsia="Times New Roman" w:cs="Arial"/>
                <w:kern w:val="0"/>
                <w14:ligatures w14:val="none"/>
              </w:rPr>
              <w:t>Exchange</w:t>
            </w:r>
            <w:r w:rsidRPr="00AB7E45" w:rsidR="00921440">
              <w:rPr>
                <w:rFonts w:ascii="Arial" w:hAnsi="Arial" w:eastAsia="Times New Roman" w:cs="Arial"/>
                <w:kern w:val="0"/>
                <w14:ligatures w14:val="none"/>
              </w:rPr>
              <w:t xml:space="preserve"> services</w:t>
            </w:r>
            <w:r w:rsidR="00A018D0">
              <w:rPr>
                <w:rFonts w:ascii="Arial" w:hAnsi="Arial" w:eastAsia="Times New Roman" w:cs="Arial"/>
                <w:kern w:val="0"/>
                <w14:ligatures w14:val="none"/>
              </w:rPr>
              <w:t>.</w:t>
            </w:r>
          </w:p>
        </w:tc>
      </w:tr>
      <w:tr w:rsidRPr="00AB7E45" w:rsidR="00921440" w:rsidTr="00920E3E" w14:paraId="0229E833" w14:textId="77777777">
        <w:trPr>
          <w:trHeight w:val="576"/>
        </w:trPr>
        <w:tc>
          <w:tcPr>
            <w:tcW w:w="2875" w:type="dxa"/>
            <w:noWrap/>
            <w:hideMark/>
          </w:tcPr>
          <w:p w:rsidRPr="004E788A" w:rsidR="00921440" w:rsidP="00921440" w:rsidRDefault="00B45022" w14:paraId="35780B3D" w14:textId="255B677D">
            <w:pPr>
              <w:spacing w:before="100" w:beforeAutospacing="1" w:after="100" w:afterAutospacing="1"/>
              <w:rPr>
                <w:rFonts w:ascii="Arial" w:hAnsi="Arial" w:eastAsia="Times New Roman" w:cs="Arial"/>
                <w:kern w:val="0"/>
                <w14:ligatures w14:val="none"/>
              </w:rPr>
            </w:pPr>
            <w:r>
              <w:rPr>
                <w:rFonts w:ascii="Arial" w:hAnsi="Arial" w:eastAsia="Times New Roman" w:cs="Arial"/>
                <w:kern w:val="0"/>
                <w14:ligatures w14:val="none"/>
              </w:rPr>
              <w:t xml:space="preserve">Ability </w:t>
            </w:r>
            <w:r w:rsidR="000F642B">
              <w:rPr>
                <w:rFonts w:ascii="Arial" w:hAnsi="Arial" w:eastAsia="Times New Roman" w:cs="Arial"/>
                <w:kern w:val="0"/>
                <w14:ligatures w14:val="none"/>
              </w:rPr>
              <w:t>for users to</w:t>
            </w:r>
            <w:r>
              <w:rPr>
                <w:rFonts w:ascii="Arial" w:hAnsi="Arial" w:eastAsia="Times New Roman" w:cs="Arial"/>
                <w:kern w:val="0"/>
                <w14:ligatures w14:val="none"/>
              </w:rPr>
              <w:t xml:space="preserve"> </w:t>
            </w:r>
            <w:r w:rsidR="00742667">
              <w:rPr>
                <w:rFonts w:ascii="Arial" w:hAnsi="Arial" w:eastAsia="Times New Roman" w:cs="Arial"/>
                <w:kern w:val="0"/>
                <w14:ligatures w14:val="none"/>
              </w:rPr>
              <w:t xml:space="preserve">view image </w:t>
            </w:r>
            <w:r w:rsidR="000F642B">
              <w:rPr>
                <w:rFonts w:ascii="Arial" w:hAnsi="Arial" w:eastAsia="Times New Roman" w:cs="Arial"/>
                <w:kern w:val="0"/>
                <w14:ligatures w14:val="none"/>
              </w:rPr>
              <w:t xml:space="preserve">study </w:t>
            </w:r>
            <w:r w:rsidR="00742667">
              <w:rPr>
                <w:rFonts w:ascii="Arial" w:hAnsi="Arial" w:eastAsia="Times New Roman" w:cs="Arial"/>
                <w:kern w:val="0"/>
                <w14:ligatures w14:val="none"/>
              </w:rPr>
              <w:t>with corresponding report</w:t>
            </w:r>
          </w:p>
        </w:tc>
        <w:tc>
          <w:tcPr>
            <w:tcW w:w="6475" w:type="dxa"/>
            <w:hideMark/>
          </w:tcPr>
          <w:p w:rsidRPr="00F358A4" w:rsidR="00921440" w:rsidP="00921440" w:rsidRDefault="005B20AA" w14:paraId="5953E2A0" w14:textId="48791BE8">
            <w:pPr>
              <w:spacing w:before="100" w:beforeAutospacing="1" w:after="100" w:afterAutospacing="1"/>
            </w:pPr>
            <w:r>
              <w:rPr>
                <w:rFonts w:ascii="Arial" w:hAnsi="Arial" w:eastAsia="Times New Roman" w:cs="Arial"/>
                <w:kern w:val="0"/>
                <w14:ligatures w14:val="none"/>
              </w:rPr>
              <w:t xml:space="preserve">Users can </w:t>
            </w:r>
            <w:r w:rsidR="00BE5530">
              <w:rPr>
                <w:rFonts w:ascii="Arial" w:hAnsi="Arial" w:eastAsia="Times New Roman" w:cs="Arial"/>
                <w:kern w:val="0"/>
                <w14:ligatures w14:val="none"/>
              </w:rPr>
              <w:t>launch and view</w:t>
            </w:r>
            <w:r w:rsidRPr="00AB7E45" w:rsidR="00921440">
              <w:rPr>
                <w:rFonts w:ascii="Arial" w:hAnsi="Arial" w:eastAsia="Times New Roman" w:cs="Arial"/>
                <w:kern w:val="0"/>
                <w14:ligatures w14:val="none"/>
              </w:rPr>
              <w:t xml:space="preserve"> an image and the corresponding Radiology or Cardiology report</w:t>
            </w:r>
            <w:r w:rsidR="004B4B0A">
              <w:rPr>
                <w:rFonts w:ascii="Arial" w:hAnsi="Arial" w:eastAsia="Times New Roman" w:cs="Arial"/>
                <w:kern w:val="0"/>
                <w14:ligatures w14:val="none"/>
              </w:rPr>
              <w:t>(s)</w:t>
            </w:r>
            <w:r w:rsidR="00BE5530">
              <w:rPr>
                <w:rFonts w:ascii="Arial" w:hAnsi="Arial" w:eastAsia="Times New Roman" w:cs="Arial"/>
                <w:kern w:val="0"/>
                <w14:ligatures w14:val="none"/>
              </w:rPr>
              <w:t xml:space="preserve"> directly from InContext </w:t>
            </w:r>
            <w:r w:rsidR="00277AAF">
              <w:rPr>
                <w:rFonts w:ascii="Arial" w:hAnsi="Arial" w:eastAsia="Times New Roman" w:cs="Arial"/>
                <w:kern w:val="0"/>
                <w14:ligatures w14:val="none"/>
              </w:rPr>
              <w:t>app</w:t>
            </w:r>
            <w:r w:rsidR="001D3051">
              <w:rPr>
                <w:rFonts w:ascii="Arial" w:hAnsi="Arial" w:eastAsia="Times New Roman" w:cs="Arial"/>
                <w:kern w:val="0"/>
                <w14:ligatures w14:val="none"/>
              </w:rPr>
              <w:t xml:space="preserve"> in </w:t>
            </w:r>
            <w:r w:rsidR="000D3C30">
              <w:rPr>
                <w:rFonts w:ascii="Arial" w:hAnsi="Arial" w:eastAsia="Times New Roman" w:cs="Arial"/>
                <w:kern w:val="0"/>
                <w14:ligatures w14:val="none"/>
              </w:rPr>
              <w:t xml:space="preserve">EHR </w:t>
            </w:r>
            <w:r w:rsidR="00BE5530">
              <w:rPr>
                <w:rFonts w:ascii="Arial" w:hAnsi="Arial" w:eastAsia="Times New Roman" w:cs="Arial"/>
                <w:kern w:val="0"/>
                <w14:ligatures w14:val="none"/>
              </w:rPr>
              <w:t xml:space="preserve">and </w:t>
            </w:r>
            <w:r w:rsidR="001D3051">
              <w:rPr>
                <w:rFonts w:ascii="Arial" w:hAnsi="Arial" w:eastAsia="Times New Roman" w:cs="Arial"/>
                <w:kern w:val="0"/>
                <w14:ligatures w14:val="none"/>
              </w:rPr>
              <w:t xml:space="preserve">InContext app launched from </w:t>
            </w:r>
            <w:r w:rsidR="00BE5530">
              <w:rPr>
                <w:rFonts w:ascii="Arial" w:hAnsi="Arial" w:eastAsia="Times New Roman" w:cs="Arial"/>
                <w:kern w:val="0"/>
                <w14:ligatures w14:val="none"/>
              </w:rPr>
              <w:t>CSS Web Portal.</w:t>
            </w:r>
            <w:r w:rsidRPr="00AB7E45" w:rsidR="00921440">
              <w:rPr>
                <w:rFonts w:ascii="Arial" w:hAnsi="Arial" w:eastAsia="Times New Roman" w:cs="Arial"/>
                <w:kern w:val="0"/>
                <w14:ligatures w14:val="none"/>
              </w:rPr>
              <w:t xml:space="preserve"> </w:t>
            </w:r>
            <w:r w:rsidR="004B4B0A">
              <w:rPr>
                <w:rFonts w:ascii="Arial" w:hAnsi="Arial" w:eastAsia="Times New Roman" w:cs="Arial"/>
                <w:kern w:val="0"/>
                <w14:ligatures w14:val="none"/>
              </w:rPr>
              <w:t>Any users with access to patient’s clinical information may view the image and corresponding report(s).</w:t>
            </w:r>
            <w:r w:rsidR="00221BEF">
              <w:rPr>
                <w:rFonts w:ascii="Arial" w:hAnsi="Arial" w:eastAsia="Times New Roman" w:cs="Arial"/>
                <w:kern w:val="0"/>
                <w14:ligatures w14:val="none"/>
              </w:rPr>
              <w:t xml:space="preserve"> Standard with Image Exchange services. </w:t>
            </w:r>
          </w:p>
        </w:tc>
      </w:tr>
      <w:tr w:rsidRPr="00AB7E45" w:rsidR="00921440" w:rsidTr="00920E3E" w14:paraId="5B88D0D0" w14:textId="77777777">
        <w:trPr>
          <w:trHeight w:val="1152"/>
        </w:trPr>
        <w:tc>
          <w:tcPr>
            <w:tcW w:w="2875" w:type="dxa"/>
            <w:noWrap/>
            <w:hideMark/>
          </w:tcPr>
          <w:p w:rsidRPr="004E788A" w:rsidR="00921440" w:rsidP="00921440" w:rsidRDefault="005F6666" w14:paraId="1CBD985D" w14:textId="3F2761C4">
            <w:pPr>
              <w:spacing w:before="100" w:beforeAutospacing="1" w:after="100" w:afterAutospacing="1"/>
              <w:rPr>
                <w:rFonts w:ascii="Arial" w:hAnsi="Arial" w:eastAsia="Times New Roman" w:cs="Arial"/>
                <w:kern w:val="0"/>
                <w14:ligatures w14:val="none"/>
              </w:rPr>
            </w:pPr>
            <w:r>
              <w:rPr>
                <w:rFonts w:ascii="Arial" w:hAnsi="Arial" w:eastAsia="Times New Roman" w:cs="Arial"/>
                <w:kern w:val="0"/>
                <w14:ligatures w14:val="none"/>
              </w:rPr>
              <w:t>Ability</w:t>
            </w:r>
            <w:r w:rsidR="000F642B">
              <w:rPr>
                <w:rFonts w:ascii="Arial" w:hAnsi="Arial" w:eastAsia="Times New Roman" w:cs="Arial"/>
                <w:kern w:val="0"/>
                <w14:ligatures w14:val="none"/>
              </w:rPr>
              <w:t xml:space="preserve"> for credentialed users</w:t>
            </w:r>
            <w:r>
              <w:rPr>
                <w:rFonts w:ascii="Arial" w:hAnsi="Arial" w:eastAsia="Times New Roman" w:cs="Arial"/>
                <w:kern w:val="0"/>
                <w14:ligatures w14:val="none"/>
              </w:rPr>
              <w:t xml:space="preserve"> to download studies to site PACS</w:t>
            </w:r>
          </w:p>
        </w:tc>
        <w:tc>
          <w:tcPr>
            <w:tcW w:w="6475" w:type="dxa"/>
            <w:hideMark/>
          </w:tcPr>
          <w:p w:rsidRPr="00AB7E45" w:rsidR="00921440" w:rsidP="00921440" w:rsidRDefault="00921440" w14:paraId="308AE53B" w14:textId="5BADAA23">
            <w:pPr>
              <w:spacing w:before="100" w:beforeAutospacing="1" w:after="100" w:afterAutospacing="1"/>
              <w:rPr>
                <w:rFonts w:ascii="Arial" w:hAnsi="Arial" w:eastAsia="Times New Roman" w:cs="Arial"/>
                <w:kern w:val="0"/>
                <w14:ligatures w14:val="none"/>
              </w:rPr>
            </w:pPr>
            <w:r w:rsidRPr="00AB7E45">
              <w:rPr>
                <w:rFonts w:ascii="Arial" w:hAnsi="Arial" w:eastAsia="Times New Roman" w:cs="Arial"/>
                <w:kern w:val="0"/>
                <w14:ligatures w14:val="none"/>
              </w:rPr>
              <w:t xml:space="preserve">PACS stands for Picture Archiving and Communication System and is used to store images. </w:t>
            </w:r>
            <w:r w:rsidR="00BE5530">
              <w:rPr>
                <w:rFonts w:ascii="Arial" w:hAnsi="Arial" w:eastAsia="Times New Roman" w:cs="Arial"/>
                <w:kern w:val="0"/>
                <w14:ligatures w14:val="none"/>
              </w:rPr>
              <w:t>CSS’s</w:t>
            </w:r>
            <w:r w:rsidR="005F6666">
              <w:rPr>
                <w:rFonts w:ascii="Arial" w:hAnsi="Arial" w:eastAsia="Times New Roman" w:cs="Arial"/>
                <w:kern w:val="0"/>
                <w14:ligatures w14:val="none"/>
              </w:rPr>
              <w:t xml:space="preserve"> current offering</w:t>
            </w:r>
            <w:r w:rsidRPr="00AB7E45">
              <w:rPr>
                <w:rFonts w:ascii="Arial" w:hAnsi="Arial" w:eastAsia="Times New Roman" w:cs="Arial"/>
                <w:kern w:val="0"/>
                <w14:ligatures w14:val="none"/>
              </w:rPr>
              <w:t xml:space="preserve"> allows </w:t>
            </w:r>
            <w:r w:rsidR="00777E5F">
              <w:rPr>
                <w:rFonts w:ascii="Arial" w:hAnsi="Arial" w:eastAsia="Times New Roman" w:cs="Arial"/>
                <w:kern w:val="0"/>
                <w14:ligatures w14:val="none"/>
              </w:rPr>
              <w:t xml:space="preserve">credentialed </w:t>
            </w:r>
            <w:r w:rsidRPr="00AB7E45">
              <w:rPr>
                <w:rFonts w:ascii="Arial" w:hAnsi="Arial" w:eastAsia="Times New Roman" w:cs="Arial"/>
                <w:kern w:val="0"/>
                <w14:ligatures w14:val="none"/>
              </w:rPr>
              <w:t>users to download images</w:t>
            </w:r>
            <w:r w:rsidR="00B23C86">
              <w:rPr>
                <w:rFonts w:ascii="Arial" w:hAnsi="Arial" w:eastAsia="Times New Roman" w:cs="Arial"/>
                <w:kern w:val="0"/>
                <w14:ligatures w14:val="none"/>
              </w:rPr>
              <w:t xml:space="preserve"> from us</w:t>
            </w:r>
            <w:r w:rsidRPr="00AB7E45">
              <w:rPr>
                <w:rFonts w:ascii="Arial" w:hAnsi="Arial" w:eastAsia="Times New Roman" w:cs="Arial"/>
                <w:kern w:val="0"/>
                <w14:ligatures w14:val="none"/>
              </w:rPr>
              <w:t xml:space="preserve"> to their local PACS. Requires additional onboarding and credentialing</w:t>
            </w:r>
            <w:r w:rsidR="00777E5F">
              <w:rPr>
                <w:rFonts w:ascii="Arial" w:hAnsi="Arial" w:eastAsia="Times New Roman" w:cs="Arial"/>
                <w:kern w:val="0"/>
                <w14:ligatures w14:val="none"/>
              </w:rPr>
              <w:t xml:space="preserve"> for user and organization.</w:t>
            </w:r>
          </w:p>
        </w:tc>
      </w:tr>
      <w:tr w:rsidRPr="00AB7E45" w:rsidR="00921440" w:rsidTr="00920E3E" w14:paraId="57DD57B9" w14:textId="77777777">
        <w:trPr>
          <w:trHeight w:val="2880"/>
        </w:trPr>
        <w:tc>
          <w:tcPr>
            <w:tcW w:w="2875" w:type="dxa"/>
            <w:noWrap/>
            <w:hideMark/>
          </w:tcPr>
          <w:p w:rsidRPr="004E788A" w:rsidR="00921440" w:rsidP="00921440" w:rsidRDefault="005F0057" w14:paraId="2ABFA73C" w14:textId="14FC6B33">
            <w:pPr>
              <w:spacing w:before="100" w:beforeAutospacing="1" w:after="100" w:afterAutospacing="1"/>
              <w:rPr>
                <w:rFonts w:ascii="Arial" w:hAnsi="Arial" w:eastAsia="Times New Roman" w:cs="Arial"/>
                <w:kern w:val="0"/>
                <w14:ligatures w14:val="none"/>
              </w:rPr>
            </w:pPr>
            <w:r>
              <w:rPr>
                <w:rFonts w:ascii="Arial" w:hAnsi="Arial" w:eastAsia="Times New Roman" w:cs="Arial"/>
                <w:kern w:val="0"/>
                <w14:ligatures w14:val="none"/>
              </w:rPr>
              <w:t xml:space="preserve">Ability for </w:t>
            </w:r>
            <w:r w:rsidR="000F642B">
              <w:rPr>
                <w:rFonts w:ascii="Arial" w:hAnsi="Arial" w:eastAsia="Times New Roman" w:cs="Arial"/>
                <w:kern w:val="0"/>
                <w14:ligatures w14:val="none"/>
              </w:rPr>
              <w:t xml:space="preserve">credentialed users to see </w:t>
            </w:r>
            <w:r w:rsidR="00432D89">
              <w:rPr>
                <w:rFonts w:ascii="Arial" w:hAnsi="Arial" w:eastAsia="Times New Roman" w:cs="Arial"/>
                <w:kern w:val="0"/>
                <w14:ligatures w14:val="none"/>
              </w:rPr>
              <w:t>worklist of wet/</w:t>
            </w:r>
            <w:r w:rsidR="00F358A4">
              <w:rPr>
                <w:rFonts w:ascii="Arial" w:hAnsi="Arial" w:eastAsia="Times New Roman" w:cs="Arial"/>
                <w:kern w:val="0"/>
                <w14:ligatures w14:val="none"/>
              </w:rPr>
              <w:t>unread</w:t>
            </w:r>
            <w:r w:rsidR="00432D89">
              <w:rPr>
                <w:rFonts w:ascii="Arial" w:hAnsi="Arial" w:eastAsia="Times New Roman" w:cs="Arial"/>
                <w:kern w:val="0"/>
                <w14:ligatures w14:val="none"/>
              </w:rPr>
              <w:t xml:space="preserve"> image studies for any patient that meets spec</w:t>
            </w:r>
            <w:r w:rsidR="00A42DE7">
              <w:rPr>
                <w:rFonts w:ascii="Arial" w:hAnsi="Arial" w:eastAsia="Times New Roman" w:cs="Arial"/>
                <w:kern w:val="0"/>
                <w14:ligatures w14:val="none"/>
              </w:rPr>
              <w:t xml:space="preserve">ified </w:t>
            </w:r>
            <w:r w:rsidR="004262CA">
              <w:rPr>
                <w:rFonts w:ascii="Arial" w:hAnsi="Arial" w:eastAsia="Times New Roman" w:cs="Arial"/>
                <w:kern w:val="0"/>
                <w14:ligatures w14:val="none"/>
              </w:rPr>
              <w:t>stroke-related criterias</w:t>
            </w:r>
          </w:p>
        </w:tc>
        <w:tc>
          <w:tcPr>
            <w:tcW w:w="6475" w:type="dxa"/>
            <w:hideMark/>
          </w:tcPr>
          <w:p w:rsidRPr="00AB7E45" w:rsidR="00921440" w:rsidP="00921440" w:rsidRDefault="00E94649" w14:paraId="157F8350" w14:textId="66758BC0">
            <w:pPr>
              <w:spacing w:before="100" w:beforeAutospacing="1" w:after="100" w:afterAutospacing="1"/>
              <w:rPr>
                <w:rFonts w:ascii="Arial" w:hAnsi="Arial" w:eastAsia="Times New Roman" w:cs="Arial"/>
                <w:kern w:val="0"/>
                <w14:ligatures w14:val="none"/>
              </w:rPr>
            </w:pPr>
            <w:r>
              <w:rPr>
                <w:rFonts w:ascii="Arial" w:hAnsi="Arial" w:eastAsia="Times New Roman" w:cs="Arial"/>
                <w:kern w:val="0"/>
                <w14:ligatures w14:val="none"/>
              </w:rPr>
              <w:t>With this offering,</w:t>
            </w:r>
            <w:r w:rsidRPr="00AB7E45" w:rsidR="00921440">
              <w:rPr>
                <w:rFonts w:ascii="Arial" w:hAnsi="Arial" w:eastAsia="Times New Roman" w:cs="Arial"/>
                <w:kern w:val="0"/>
                <w14:ligatures w14:val="none"/>
              </w:rPr>
              <w:t xml:space="preserve"> </w:t>
            </w:r>
            <w:r w:rsidR="00B302CA">
              <w:rPr>
                <w:rFonts w:ascii="Arial" w:hAnsi="Arial" w:eastAsia="Times New Roman" w:cs="Arial"/>
                <w:kern w:val="0"/>
                <w14:ligatures w14:val="none"/>
              </w:rPr>
              <w:t>facilities</w:t>
            </w:r>
            <w:r w:rsidRPr="00AB7E45" w:rsidR="00921440">
              <w:rPr>
                <w:rFonts w:ascii="Arial" w:hAnsi="Arial" w:eastAsia="Times New Roman" w:cs="Arial"/>
                <w:kern w:val="0"/>
                <w14:ligatures w14:val="none"/>
              </w:rPr>
              <w:t xml:space="preserve"> securely share wet/unread imaging studies with authorized users within minutes of an exam being performed</w:t>
            </w:r>
            <w:r>
              <w:rPr>
                <w:rFonts w:ascii="Arial" w:hAnsi="Arial" w:eastAsia="Times New Roman" w:cs="Arial"/>
                <w:kern w:val="0"/>
                <w14:ligatures w14:val="none"/>
              </w:rPr>
              <w:t xml:space="preserve">. </w:t>
            </w:r>
            <w:r w:rsidR="00370D06">
              <w:rPr>
                <w:rFonts w:ascii="Arial" w:hAnsi="Arial" w:eastAsia="Times New Roman" w:cs="Arial"/>
                <w:kern w:val="0"/>
                <w14:ligatures w14:val="none"/>
              </w:rPr>
              <w:t>Highly u</w:t>
            </w:r>
            <w:r w:rsidRPr="00AB7E45" w:rsidR="00370D06">
              <w:rPr>
                <w:rFonts w:ascii="Arial" w:hAnsi="Arial" w:eastAsia="Times New Roman" w:cs="Arial"/>
                <w:kern w:val="0"/>
                <w14:ligatures w14:val="none"/>
              </w:rPr>
              <w:t>tilized by healthcare providers that regularly treat stroke patients. Primary Stroke Center and Thrombectomy-Capable Stroke Centers push studies to th</w:t>
            </w:r>
            <w:r w:rsidR="00370D06">
              <w:rPr>
                <w:rFonts w:ascii="Arial" w:hAnsi="Arial" w:eastAsia="Times New Roman" w:cs="Arial"/>
                <w:kern w:val="0"/>
                <w14:ligatures w14:val="none"/>
              </w:rPr>
              <w:t xml:space="preserve">is certain </w:t>
            </w:r>
            <w:r w:rsidRPr="00AB7E45" w:rsidR="00370D06">
              <w:rPr>
                <w:rFonts w:ascii="Arial" w:hAnsi="Arial" w:eastAsia="Times New Roman" w:cs="Arial"/>
                <w:kern w:val="0"/>
                <w14:ligatures w14:val="none"/>
              </w:rPr>
              <w:t xml:space="preserve">archive, and studies are viewable </w:t>
            </w:r>
            <w:r w:rsidR="004E2B51">
              <w:rPr>
                <w:rFonts w:ascii="Arial" w:hAnsi="Arial" w:eastAsia="Times New Roman" w:cs="Arial"/>
                <w:kern w:val="0"/>
                <w14:ligatures w14:val="none"/>
              </w:rPr>
              <w:t xml:space="preserve">in worklist view </w:t>
            </w:r>
            <w:r w:rsidRPr="00AB7E45" w:rsidR="00370D06">
              <w:rPr>
                <w:rFonts w:ascii="Arial" w:hAnsi="Arial" w:eastAsia="Times New Roman" w:cs="Arial"/>
                <w:kern w:val="0"/>
                <w14:ligatures w14:val="none"/>
              </w:rPr>
              <w:t xml:space="preserve">by users at Comprehensive Stroke Centers. </w:t>
            </w:r>
            <w:r>
              <w:rPr>
                <w:rFonts w:ascii="Arial" w:hAnsi="Arial" w:eastAsia="Times New Roman" w:cs="Arial"/>
                <w:kern w:val="0"/>
                <w14:ligatures w14:val="none"/>
              </w:rPr>
              <w:t xml:space="preserve">Users with </w:t>
            </w:r>
            <w:r w:rsidR="00370D06">
              <w:rPr>
                <w:rFonts w:ascii="Arial" w:hAnsi="Arial" w:eastAsia="Times New Roman" w:cs="Arial"/>
                <w:kern w:val="0"/>
                <w14:ligatures w14:val="none"/>
              </w:rPr>
              <w:t>credential</w:t>
            </w:r>
            <w:r>
              <w:rPr>
                <w:rFonts w:ascii="Arial" w:hAnsi="Arial" w:eastAsia="Times New Roman" w:cs="Arial"/>
                <w:kern w:val="0"/>
                <w14:ligatures w14:val="none"/>
              </w:rPr>
              <w:t xml:space="preserve"> access to this offering</w:t>
            </w:r>
            <w:r w:rsidR="00B6241F">
              <w:rPr>
                <w:rFonts w:ascii="Arial" w:hAnsi="Arial" w:eastAsia="Times New Roman" w:cs="Arial"/>
                <w:kern w:val="0"/>
                <w14:ligatures w14:val="none"/>
              </w:rPr>
              <w:t xml:space="preserve"> in the CSS Web Portal</w:t>
            </w:r>
            <w:r w:rsidRPr="00AB7E45" w:rsidR="00921440">
              <w:rPr>
                <w:rFonts w:ascii="Arial" w:hAnsi="Arial" w:eastAsia="Times New Roman" w:cs="Arial"/>
                <w:kern w:val="0"/>
                <w14:ligatures w14:val="none"/>
              </w:rPr>
              <w:t xml:space="preserve"> </w:t>
            </w:r>
            <w:r>
              <w:rPr>
                <w:rFonts w:ascii="Arial" w:hAnsi="Arial" w:eastAsia="Times New Roman" w:cs="Arial"/>
                <w:kern w:val="0"/>
                <w14:ligatures w14:val="none"/>
              </w:rPr>
              <w:t xml:space="preserve">can </w:t>
            </w:r>
            <w:r w:rsidR="00370D06">
              <w:rPr>
                <w:rFonts w:ascii="Arial" w:hAnsi="Arial" w:eastAsia="Times New Roman" w:cs="Arial"/>
                <w:kern w:val="0"/>
                <w14:ligatures w14:val="none"/>
              </w:rPr>
              <w:t>view in full diagnostic quality</w:t>
            </w:r>
            <w:r>
              <w:rPr>
                <w:rFonts w:ascii="Arial" w:hAnsi="Arial" w:eastAsia="Times New Roman" w:cs="Arial"/>
                <w:kern w:val="0"/>
                <w14:ligatures w14:val="none"/>
              </w:rPr>
              <w:t xml:space="preserve"> </w:t>
            </w:r>
            <w:r w:rsidR="23D8B3C0">
              <w:rPr>
                <w:rFonts w:ascii="Arial" w:hAnsi="Arial" w:eastAsia="Times New Roman" w:cs="Arial"/>
                <w:kern w:val="0"/>
                <w14:ligatures w14:val="none"/>
              </w:rPr>
              <w:t xml:space="preserve">from </w:t>
            </w:r>
            <w:r>
              <w:rPr>
                <w:rFonts w:ascii="Arial" w:hAnsi="Arial" w:eastAsia="Times New Roman" w:cs="Arial"/>
                <w:kern w:val="0"/>
                <w14:ligatures w14:val="none"/>
              </w:rPr>
              <w:t>a worklist view of any patient in the past 72 hours</w:t>
            </w:r>
            <w:r w:rsidR="00370D06">
              <w:rPr>
                <w:rFonts w:ascii="Arial" w:hAnsi="Arial" w:eastAsia="Times New Roman" w:cs="Arial"/>
                <w:kern w:val="0"/>
                <w14:ligatures w14:val="none"/>
              </w:rPr>
              <w:t xml:space="preserve"> that meets the specified criteria. </w:t>
            </w:r>
            <w:r w:rsidRPr="00AB7E45" w:rsidR="00921440">
              <w:rPr>
                <w:rFonts w:ascii="Arial" w:hAnsi="Arial" w:eastAsia="Times New Roman" w:cs="Arial"/>
                <w:kern w:val="0"/>
                <w14:ligatures w14:val="none"/>
              </w:rPr>
              <w:t xml:space="preserve">This capability facilitates streamlined second opinions and consultative reads, enabling faster, more effective diagnosis and treatment of trauma cases. It also streamlines patient transfers by allowing users to share images with receiving locations in advance of the patient's arrival. </w:t>
            </w:r>
          </w:p>
        </w:tc>
      </w:tr>
      <w:tr w:rsidRPr="00AB7E45" w:rsidR="00921440" w:rsidTr="00920E3E" w14:paraId="24851D18" w14:textId="77777777">
        <w:trPr>
          <w:trHeight w:val="1656"/>
        </w:trPr>
        <w:tc>
          <w:tcPr>
            <w:tcW w:w="2875" w:type="dxa"/>
            <w:noWrap/>
            <w:hideMark/>
          </w:tcPr>
          <w:p w:rsidRPr="004E788A" w:rsidR="00921440" w:rsidP="00921440" w:rsidRDefault="00921440" w14:paraId="617B2EDE" w14:textId="77777777">
            <w:pPr>
              <w:spacing w:before="100" w:beforeAutospacing="1" w:after="100" w:afterAutospacing="1"/>
              <w:rPr>
                <w:rFonts w:ascii="Arial" w:hAnsi="Arial" w:eastAsia="Times New Roman" w:cs="Arial"/>
                <w:kern w:val="0"/>
                <w14:ligatures w14:val="none"/>
              </w:rPr>
            </w:pPr>
            <w:r w:rsidRPr="004E788A">
              <w:rPr>
                <w:rFonts w:ascii="Arial" w:hAnsi="Arial" w:eastAsia="Times New Roman" w:cs="Arial"/>
                <w:kern w:val="0"/>
                <w14:ligatures w14:val="none"/>
              </w:rPr>
              <w:t>CSS Web Portal</w:t>
            </w:r>
          </w:p>
        </w:tc>
        <w:tc>
          <w:tcPr>
            <w:tcW w:w="6475" w:type="dxa"/>
            <w:hideMark/>
          </w:tcPr>
          <w:p w:rsidRPr="00AB7E45" w:rsidR="00921440" w:rsidP="00921440" w:rsidRDefault="00921440" w14:paraId="4DC1F29C" w14:textId="193CF020">
            <w:pPr>
              <w:spacing w:before="100" w:beforeAutospacing="1" w:after="100" w:afterAutospacing="1"/>
              <w:rPr>
                <w:rFonts w:ascii="Arial" w:hAnsi="Arial" w:eastAsia="Times New Roman" w:cs="Arial"/>
                <w:kern w:val="0"/>
                <w14:ligatures w14:val="none"/>
              </w:rPr>
            </w:pPr>
            <w:r w:rsidRPr="00AB7E45">
              <w:rPr>
                <w:rFonts w:ascii="Arial" w:hAnsi="Arial" w:eastAsia="Times New Roman" w:cs="Arial"/>
                <w:kern w:val="0"/>
                <w14:ligatures w14:val="none"/>
              </w:rPr>
              <w:t xml:space="preserve">CSS Web Portal </w:t>
            </w:r>
            <w:r w:rsidR="00CA7F78">
              <w:rPr>
                <w:rFonts w:ascii="Arial" w:hAnsi="Arial" w:eastAsia="Times New Roman" w:cs="Arial"/>
                <w:kern w:val="0"/>
                <w14:ligatures w14:val="none"/>
              </w:rPr>
              <w:t>provides</w:t>
            </w:r>
            <w:r w:rsidRPr="00AB7E45">
              <w:rPr>
                <w:rFonts w:ascii="Arial" w:hAnsi="Arial" w:eastAsia="Times New Roman" w:cs="Arial"/>
                <w:kern w:val="0"/>
                <w14:ligatures w14:val="none"/>
              </w:rPr>
              <w:t xml:space="preserve"> a superior user experience while leveraging HIE applications. Users with access to clinical data can patient search directly from the home page </w:t>
            </w:r>
            <w:r w:rsidRPr="00AB7E45">
              <w:rPr>
                <w:rFonts w:ascii="Arial" w:hAnsi="Arial" w:eastAsia="Times New Roman" w:cs="Arial"/>
                <w:kern w:val="0"/>
                <w14:ligatures w14:val="none"/>
              </w:rPr>
              <w:br/>
            </w:r>
            <w:r w:rsidRPr="00AB7E45">
              <w:rPr>
                <w:rFonts w:ascii="Arial" w:hAnsi="Arial" w:eastAsia="Times New Roman" w:cs="Arial"/>
                <w:kern w:val="0"/>
                <w14:ligatures w14:val="none"/>
              </w:rPr>
              <w:t>and launch searched patient data into various applications</w:t>
            </w:r>
            <w:r w:rsidR="00F36703">
              <w:rPr>
                <w:rFonts w:ascii="Arial" w:hAnsi="Arial" w:eastAsia="Times New Roman" w:cs="Arial"/>
                <w:kern w:val="0"/>
                <w14:ligatures w14:val="none"/>
              </w:rPr>
              <w:t xml:space="preserve"> such as InContext </w:t>
            </w:r>
            <w:r w:rsidRPr="00AB7E45">
              <w:rPr>
                <w:rFonts w:ascii="Arial" w:hAnsi="Arial" w:eastAsia="Times New Roman" w:cs="Arial"/>
                <w:kern w:val="0"/>
                <w14:ligatures w14:val="none"/>
              </w:rPr>
              <w:t>seamlessly. All users’ CSS Portal accounts are protected by secure application or token based two factor authentication.</w:t>
            </w:r>
          </w:p>
        </w:tc>
      </w:tr>
      <w:tr w:rsidRPr="00AB7E45" w:rsidR="00921440" w:rsidTr="00920E3E" w14:paraId="06C34617" w14:textId="77777777">
        <w:trPr>
          <w:trHeight w:val="845"/>
        </w:trPr>
        <w:tc>
          <w:tcPr>
            <w:tcW w:w="2875" w:type="dxa"/>
            <w:noWrap/>
            <w:hideMark/>
          </w:tcPr>
          <w:p w:rsidRPr="004E788A" w:rsidR="00921440" w:rsidP="00921440" w:rsidRDefault="00921440" w14:paraId="21B9F411" w14:textId="77777777">
            <w:pPr>
              <w:spacing w:before="100" w:beforeAutospacing="1" w:after="100" w:afterAutospacing="1"/>
              <w:rPr>
                <w:rFonts w:ascii="Arial" w:hAnsi="Arial" w:eastAsia="Times New Roman" w:cs="Arial"/>
                <w:kern w:val="0"/>
                <w14:ligatures w14:val="none"/>
              </w:rPr>
            </w:pPr>
            <w:r w:rsidRPr="004E788A">
              <w:rPr>
                <w:rFonts w:ascii="Arial" w:hAnsi="Arial" w:eastAsia="Times New Roman" w:cs="Arial"/>
                <w:kern w:val="0"/>
                <w14:ligatures w14:val="none"/>
              </w:rPr>
              <w:t>InContext</w:t>
            </w:r>
          </w:p>
        </w:tc>
        <w:tc>
          <w:tcPr>
            <w:tcW w:w="6475" w:type="dxa"/>
            <w:hideMark/>
          </w:tcPr>
          <w:p w:rsidRPr="00AB7E45" w:rsidR="000E422C" w:rsidP="00921440" w:rsidRDefault="005E7C60" w14:paraId="75D4FB8D" w14:textId="0B200669">
            <w:pPr>
              <w:spacing w:before="100" w:beforeAutospacing="1" w:after="100" w:afterAutospacing="1"/>
              <w:rPr>
                <w:rFonts w:ascii="Arial" w:hAnsi="Arial" w:eastAsia="Times New Roman" w:cs="Arial"/>
                <w:kern w:val="0"/>
                <w14:ligatures w14:val="none"/>
              </w:rPr>
            </w:pPr>
            <w:r w:rsidRPr="64A73862">
              <w:rPr>
                <w:rFonts w:ascii="Arial" w:hAnsi="Arial" w:eastAsia="Arial" w:cs="Arial"/>
                <w:color w:val="000000" w:themeColor="text1"/>
              </w:rPr>
              <w:t xml:space="preserve">InContext is </w:t>
            </w:r>
            <w:r w:rsidRPr="64A73862" w:rsidR="00BE5530">
              <w:rPr>
                <w:rFonts w:ascii="Arial" w:hAnsi="Arial" w:eastAsia="Arial" w:cs="Arial"/>
                <w:color w:val="000000" w:themeColor="text1"/>
              </w:rPr>
              <w:t>CSS’s</w:t>
            </w:r>
            <w:r w:rsidRPr="64A73862">
              <w:rPr>
                <w:rFonts w:ascii="Arial" w:hAnsi="Arial" w:eastAsia="Arial" w:cs="Arial"/>
                <w:color w:val="000000" w:themeColor="text1"/>
              </w:rPr>
              <w:t xml:space="preserve"> point of care clinical tool. It is a SMART on FHIR patient launch with OAuth2.0 or SAML with displays and specialized views of clinical and claims data</w:t>
            </w:r>
            <w:r w:rsidRPr="64A73862" w:rsidR="259A58A5">
              <w:rPr>
                <w:rFonts w:ascii="Arial" w:hAnsi="Arial" w:eastAsia="Arial" w:cs="Arial"/>
                <w:color w:val="000000" w:themeColor="text1"/>
              </w:rPr>
              <w:t>. Users</w:t>
            </w:r>
            <w:r w:rsidRPr="64A73862">
              <w:rPr>
                <w:rFonts w:ascii="Arial" w:hAnsi="Arial" w:eastAsia="Arial" w:cs="Arial"/>
                <w:color w:val="000000" w:themeColor="text1"/>
              </w:rPr>
              <w:t xml:space="preserve"> can launch </w:t>
            </w:r>
            <w:r w:rsidRPr="64A73862" w:rsidR="259A58A5">
              <w:rPr>
                <w:rFonts w:ascii="Arial" w:hAnsi="Arial" w:eastAsia="Arial" w:cs="Arial"/>
                <w:color w:val="000000" w:themeColor="text1"/>
              </w:rPr>
              <w:t xml:space="preserve">InContext </w:t>
            </w:r>
            <w:r w:rsidRPr="64A73862">
              <w:rPr>
                <w:rFonts w:ascii="Arial" w:hAnsi="Arial" w:eastAsia="Arial" w:cs="Arial"/>
                <w:color w:val="000000" w:themeColor="text1"/>
              </w:rPr>
              <w:t>patient context from the E</w:t>
            </w:r>
            <w:r w:rsidR="00C32BB0">
              <w:rPr>
                <w:rFonts w:ascii="Arial" w:hAnsi="Arial" w:eastAsia="Arial" w:cs="Arial"/>
                <w:color w:val="000000" w:themeColor="text1"/>
              </w:rPr>
              <w:t>H</w:t>
            </w:r>
            <w:r w:rsidRPr="64A73862">
              <w:rPr>
                <w:rFonts w:ascii="Arial" w:hAnsi="Arial" w:eastAsia="Arial" w:cs="Arial"/>
                <w:color w:val="000000" w:themeColor="text1"/>
              </w:rPr>
              <w:t xml:space="preserve">R chart or </w:t>
            </w:r>
            <w:r w:rsidRPr="64A73862" w:rsidR="259A58A5">
              <w:rPr>
                <w:rFonts w:ascii="Arial" w:hAnsi="Arial" w:eastAsia="Arial" w:cs="Arial"/>
                <w:color w:val="000000" w:themeColor="text1"/>
              </w:rPr>
              <w:t>after a patient search in the CSS Web Portal.</w:t>
            </w:r>
            <w:r w:rsidRPr="64A73862" w:rsidR="003841D2">
              <w:rPr>
                <w:rFonts w:ascii="Arial" w:hAnsi="Arial" w:eastAsia="Arial" w:cs="Arial"/>
                <w:color w:val="000000" w:themeColor="text1"/>
              </w:rPr>
              <w:t xml:space="preserve"> </w:t>
            </w:r>
            <w:r w:rsidRPr="64A73862">
              <w:rPr>
                <w:rFonts w:ascii="Arial" w:hAnsi="Arial" w:eastAsia="Arial" w:cs="Arial"/>
                <w:color w:val="000000" w:themeColor="text1"/>
              </w:rPr>
              <w:t>The InContext application provides real-time data and the ability to launch into images from the HIE within the context of a healthcare provider’s workflow by integrating directly in their electronic health record (EHR) system. This application provides users with access to their patient’s care alerts, PDMP data, clinical data, and even public health alerts. The InContext app preloads for the current patient searched within your EMR and does not require additional login or navigation to a new page or environment. C</w:t>
            </w:r>
            <w:r w:rsidR="002B356C">
              <w:rPr>
                <w:rFonts w:ascii="Arial" w:hAnsi="Arial" w:eastAsia="Arial" w:cs="Arial"/>
                <w:color w:val="000000" w:themeColor="text1"/>
              </w:rPr>
              <w:t>SS</w:t>
            </w:r>
            <w:r w:rsidRPr="64A73862">
              <w:rPr>
                <w:rFonts w:ascii="Arial" w:hAnsi="Arial" w:eastAsia="Arial" w:cs="Arial"/>
                <w:color w:val="000000" w:themeColor="text1"/>
              </w:rPr>
              <w:t xml:space="preserve"> has relationships with hospitals, ambulatory practices, state data repositories, and national networks. Through the InContext app, CSS is able to securely share patient data across institutional boundaries and provide users with access to real-time clinical information from all CSS participants. </w:t>
            </w:r>
            <w:r w:rsidRPr="64A73862" w:rsidR="259A58A5">
              <w:rPr>
                <w:rFonts w:ascii="Arial" w:hAnsi="Arial" w:eastAsia="Arial" w:cs="Arial"/>
                <w:color w:val="000000" w:themeColor="text1"/>
              </w:rPr>
              <w:t>InContext can be an</w:t>
            </w:r>
            <w:r w:rsidRPr="64A73862">
              <w:rPr>
                <w:rFonts w:ascii="Arial" w:hAnsi="Arial" w:eastAsia="Arial" w:cs="Arial"/>
                <w:color w:val="000000" w:themeColor="text1"/>
              </w:rPr>
              <w:t xml:space="preserve"> effective tool when a user is in need of additional clinical information not found within their native E</w:t>
            </w:r>
            <w:r w:rsidR="00024F9E">
              <w:rPr>
                <w:rFonts w:ascii="Arial" w:hAnsi="Arial" w:eastAsia="Arial" w:cs="Arial"/>
                <w:color w:val="000000" w:themeColor="text1"/>
              </w:rPr>
              <w:t>H</w:t>
            </w:r>
            <w:r w:rsidRPr="64A73862">
              <w:rPr>
                <w:rFonts w:ascii="Arial" w:hAnsi="Arial" w:eastAsia="Arial" w:cs="Arial"/>
                <w:color w:val="000000" w:themeColor="text1"/>
              </w:rPr>
              <w:t xml:space="preserve">R. </w:t>
            </w:r>
          </w:p>
        </w:tc>
      </w:tr>
    </w:tbl>
    <w:p w:rsidRPr="00AB7E45" w:rsidR="00D36A39" w:rsidP="002F77CD" w:rsidRDefault="00D36A39" w14:paraId="02A904ED" w14:textId="74270842">
      <w:pPr>
        <w:spacing w:before="100" w:beforeAutospacing="1" w:after="100" w:afterAutospacing="1" w:line="240" w:lineRule="auto"/>
        <w:rPr>
          <w:rFonts w:ascii="Arial" w:hAnsi="Arial" w:eastAsia="Times New Roman" w:cs="Arial"/>
          <w:kern w:val="0"/>
          <w14:ligatures w14:val="none"/>
        </w:rPr>
      </w:pPr>
    </w:p>
    <w:sectPr w:rsidRPr="00AB7E45" w:rsidR="00D36A39">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61D0" w:rsidP="007A5090" w:rsidRDefault="00C761D0" w14:paraId="510AD599" w14:textId="77777777">
      <w:pPr>
        <w:spacing w:after="0" w:line="240" w:lineRule="auto"/>
      </w:pPr>
      <w:r>
        <w:separator/>
      </w:r>
    </w:p>
  </w:endnote>
  <w:endnote w:type="continuationSeparator" w:id="0">
    <w:p w:rsidR="00C761D0" w:rsidP="007A5090" w:rsidRDefault="00C761D0" w14:paraId="528B075A" w14:textId="77777777">
      <w:pPr>
        <w:spacing w:after="0" w:line="240" w:lineRule="auto"/>
      </w:pPr>
      <w:r>
        <w:continuationSeparator/>
      </w:r>
    </w:p>
  </w:endnote>
  <w:endnote w:type="continuationNotice" w:id="1">
    <w:p w:rsidR="00C761D0" w:rsidRDefault="00C761D0" w14:paraId="0CCF282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A5090" w:rsidRDefault="007A5090" w14:paraId="2A4833FC" w14:textId="63E7D4D9">
    <w:pPr>
      <w:pStyle w:val="Footer"/>
    </w:pPr>
  </w:p>
  <w:p w:rsidR="007A5090" w:rsidRDefault="007A5090" w14:paraId="53FFDECF" w14:textId="3A34D0C8">
    <w:pPr>
      <w:pStyle w:val="Footer"/>
      <w:rPr>
        <w:noProof/>
      </w:rPr>
    </w:pPr>
    <w:r>
      <w:rPr>
        <w:noProof/>
      </w:rPr>
      <w:t xml:space="preserve">      </w:t>
    </w:r>
    <w:r w:rsidR="008A0CDC">
      <w:rPr>
        <w:noProof/>
      </w:rPr>
      <w:t xml:space="preserve">                                                                                                                                        </w:t>
    </w:r>
    <w:r w:rsidR="008A0CDC">
      <w:rPr>
        <w:noProof/>
      </w:rPr>
      <w:drawing>
        <wp:inline distT="0" distB="0" distL="0" distR="0" wp14:anchorId="7B2C2ED9" wp14:editId="0483FFD5">
          <wp:extent cx="1889760" cy="350520"/>
          <wp:effectExtent l="0" t="0" r="0" b="0"/>
          <wp:docPr id="8554316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3505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61D0" w:rsidP="007A5090" w:rsidRDefault="00C761D0" w14:paraId="443C8396" w14:textId="77777777">
      <w:pPr>
        <w:spacing w:after="0" w:line="240" w:lineRule="auto"/>
      </w:pPr>
      <w:r>
        <w:separator/>
      </w:r>
    </w:p>
  </w:footnote>
  <w:footnote w:type="continuationSeparator" w:id="0">
    <w:p w:rsidR="00C761D0" w:rsidP="007A5090" w:rsidRDefault="00C761D0" w14:paraId="34335B72" w14:textId="77777777">
      <w:pPr>
        <w:spacing w:after="0" w:line="240" w:lineRule="auto"/>
      </w:pPr>
      <w:r>
        <w:continuationSeparator/>
      </w:r>
    </w:p>
  </w:footnote>
  <w:footnote w:type="continuationNotice" w:id="1">
    <w:p w:rsidR="00C761D0" w:rsidRDefault="00C761D0" w14:paraId="31A718A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54142" w:rsidRDefault="00C54142" w14:paraId="40243A7C" w14:textId="30B51BA6">
    <w:pPr>
      <w:pStyle w:val="Header"/>
    </w:pPr>
    <w:r>
      <w:t xml:space="preserve">                                                                                                                                             </w:t>
    </w:r>
    <w:r>
      <w:rPr>
        <w:noProof/>
      </w:rPr>
      <w:drawing>
        <wp:inline distT="0" distB="0" distL="0" distR="0" wp14:anchorId="71C216B1" wp14:editId="2DEA33EF">
          <wp:extent cx="1927860" cy="830580"/>
          <wp:effectExtent l="0" t="0" r="0" b="0"/>
          <wp:docPr id="266724768" name="Picture 4" descr="A logo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24768" name="Picture 4" descr="A logo with blue and orange circl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860" cy="830580"/>
                  </a:xfrm>
                  <a:prstGeom prst="rect">
                    <a:avLst/>
                  </a:prstGeom>
                  <a:noFill/>
                  <a:ln>
                    <a:noFill/>
                  </a:ln>
                </pic:spPr>
              </pic:pic>
            </a:graphicData>
          </a:graphic>
        </wp:inline>
      </w:drawing>
    </w:r>
  </w:p>
  <w:p w:rsidR="00C54142" w:rsidRDefault="00C54142" w14:paraId="308DD07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F35F8"/>
    <w:multiLevelType w:val="hybridMultilevel"/>
    <w:tmpl w:val="3A1A47AA"/>
    <w:lvl w:ilvl="0" w:tplc="AA727EBA">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2476448"/>
    <w:multiLevelType w:val="multilevel"/>
    <w:tmpl w:val="EE62CB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3143907">
    <w:abstractNumId w:val="0"/>
  </w:num>
  <w:num w:numId="2" w16cid:durableId="128850811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BE"/>
    <w:rsid w:val="00010195"/>
    <w:rsid w:val="000205FE"/>
    <w:rsid w:val="00024F9E"/>
    <w:rsid w:val="000360DD"/>
    <w:rsid w:val="00037295"/>
    <w:rsid w:val="000377EE"/>
    <w:rsid w:val="00041234"/>
    <w:rsid w:val="00051667"/>
    <w:rsid w:val="00060F4F"/>
    <w:rsid w:val="00066579"/>
    <w:rsid w:val="00066C49"/>
    <w:rsid w:val="00080830"/>
    <w:rsid w:val="00082E6B"/>
    <w:rsid w:val="000830D4"/>
    <w:rsid w:val="00083D96"/>
    <w:rsid w:val="000867E1"/>
    <w:rsid w:val="00097596"/>
    <w:rsid w:val="000A0F27"/>
    <w:rsid w:val="000B4AD8"/>
    <w:rsid w:val="000B5042"/>
    <w:rsid w:val="000B702F"/>
    <w:rsid w:val="000B7D3A"/>
    <w:rsid w:val="000C52B9"/>
    <w:rsid w:val="000C5576"/>
    <w:rsid w:val="000C74FF"/>
    <w:rsid w:val="000C7B9D"/>
    <w:rsid w:val="000D3C30"/>
    <w:rsid w:val="000E422C"/>
    <w:rsid w:val="000E65FB"/>
    <w:rsid w:val="000E766F"/>
    <w:rsid w:val="000F22D5"/>
    <w:rsid w:val="000F3793"/>
    <w:rsid w:val="000F63AF"/>
    <w:rsid w:val="000F642B"/>
    <w:rsid w:val="001133FC"/>
    <w:rsid w:val="00114A09"/>
    <w:rsid w:val="00114F0A"/>
    <w:rsid w:val="0011634D"/>
    <w:rsid w:val="00127B85"/>
    <w:rsid w:val="00142C11"/>
    <w:rsid w:val="00147195"/>
    <w:rsid w:val="00151417"/>
    <w:rsid w:val="00152077"/>
    <w:rsid w:val="00152473"/>
    <w:rsid w:val="00170237"/>
    <w:rsid w:val="001711CB"/>
    <w:rsid w:val="00172C34"/>
    <w:rsid w:val="00173994"/>
    <w:rsid w:val="00174A78"/>
    <w:rsid w:val="001820BC"/>
    <w:rsid w:val="001902DE"/>
    <w:rsid w:val="00191DB1"/>
    <w:rsid w:val="00197257"/>
    <w:rsid w:val="001A2FEB"/>
    <w:rsid w:val="001A450E"/>
    <w:rsid w:val="001B4858"/>
    <w:rsid w:val="001C6F0E"/>
    <w:rsid w:val="001D152E"/>
    <w:rsid w:val="001D3051"/>
    <w:rsid w:val="001E56AF"/>
    <w:rsid w:val="00200485"/>
    <w:rsid w:val="0021705D"/>
    <w:rsid w:val="00217CBB"/>
    <w:rsid w:val="00217CFB"/>
    <w:rsid w:val="00221BEF"/>
    <w:rsid w:val="002233FA"/>
    <w:rsid w:val="00226150"/>
    <w:rsid w:val="00227E1B"/>
    <w:rsid w:val="00233033"/>
    <w:rsid w:val="002403C2"/>
    <w:rsid w:val="00241C32"/>
    <w:rsid w:val="00253CC0"/>
    <w:rsid w:val="0025646F"/>
    <w:rsid w:val="00261A77"/>
    <w:rsid w:val="002667DA"/>
    <w:rsid w:val="00271077"/>
    <w:rsid w:val="00277AAF"/>
    <w:rsid w:val="00282E70"/>
    <w:rsid w:val="002A63AA"/>
    <w:rsid w:val="002B356C"/>
    <w:rsid w:val="002B480A"/>
    <w:rsid w:val="002B6F0F"/>
    <w:rsid w:val="002C701F"/>
    <w:rsid w:val="002E041C"/>
    <w:rsid w:val="002E76C6"/>
    <w:rsid w:val="002F26EA"/>
    <w:rsid w:val="002F33C1"/>
    <w:rsid w:val="002F75D4"/>
    <w:rsid w:val="002F77CD"/>
    <w:rsid w:val="00310419"/>
    <w:rsid w:val="00312069"/>
    <w:rsid w:val="003133F5"/>
    <w:rsid w:val="003179C1"/>
    <w:rsid w:val="0032301B"/>
    <w:rsid w:val="00340D3F"/>
    <w:rsid w:val="0034271E"/>
    <w:rsid w:val="00344EC6"/>
    <w:rsid w:val="00347F64"/>
    <w:rsid w:val="00363E8F"/>
    <w:rsid w:val="00364B37"/>
    <w:rsid w:val="00370D06"/>
    <w:rsid w:val="00372555"/>
    <w:rsid w:val="0037629D"/>
    <w:rsid w:val="00376741"/>
    <w:rsid w:val="003821C2"/>
    <w:rsid w:val="003841D2"/>
    <w:rsid w:val="00393B23"/>
    <w:rsid w:val="00393D83"/>
    <w:rsid w:val="00395B07"/>
    <w:rsid w:val="003963AE"/>
    <w:rsid w:val="00396B65"/>
    <w:rsid w:val="003A0B6A"/>
    <w:rsid w:val="003A42FE"/>
    <w:rsid w:val="003A5F63"/>
    <w:rsid w:val="003C2F02"/>
    <w:rsid w:val="003C68F1"/>
    <w:rsid w:val="003D0529"/>
    <w:rsid w:val="003D12FA"/>
    <w:rsid w:val="003E7E27"/>
    <w:rsid w:val="003F07B6"/>
    <w:rsid w:val="0040630F"/>
    <w:rsid w:val="0040E54A"/>
    <w:rsid w:val="00410A18"/>
    <w:rsid w:val="00411922"/>
    <w:rsid w:val="004134E8"/>
    <w:rsid w:val="00414512"/>
    <w:rsid w:val="00417639"/>
    <w:rsid w:val="00425125"/>
    <w:rsid w:val="004262CA"/>
    <w:rsid w:val="00432B2A"/>
    <w:rsid w:val="00432D89"/>
    <w:rsid w:val="00434C1E"/>
    <w:rsid w:val="00446C99"/>
    <w:rsid w:val="00447B34"/>
    <w:rsid w:val="00450A7D"/>
    <w:rsid w:val="004511AA"/>
    <w:rsid w:val="004527E5"/>
    <w:rsid w:val="0045566C"/>
    <w:rsid w:val="00461C2D"/>
    <w:rsid w:val="0047273E"/>
    <w:rsid w:val="00477BF9"/>
    <w:rsid w:val="00482918"/>
    <w:rsid w:val="00482CEC"/>
    <w:rsid w:val="0048530B"/>
    <w:rsid w:val="004868CD"/>
    <w:rsid w:val="004929AF"/>
    <w:rsid w:val="0049661F"/>
    <w:rsid w:val="004A49A4"/>
    <w:rsid w:val="004B1C86"/>
    <w:rsid w:val="004B4B0A"/>
    <w:rsid w:val="004B78FB"/>
    <w:rsid w:val="004D451D"/>
    <w:rsid w:val="004D6246"/>
    <w:rsid w:val="004E058A"/>
    <w:rsid w:val="004E2B51"/>
    <w:rsid w:val="004E788A"/>
    <w:rsid w:val="004F0CE0"/>
    <w:rsid w:val="00500596"/>
    <w:rsid w:val="00501258"/>
    <w:rsid w:val="005017D3"/>
    <w:rsid w:val="00504973"/>
    <w:rsid w:val="00510A59"/>
    <w:rsid w:val="0051226C"/>
    <w:rsid w:val="005150E6"/>
    <w:rsid w:val="0052351A"/>
    <w:rsid w:val="0052362B"/>
    <w:rsid w:val="00527350"/>
    <w:rsid w:val="00530A4C"/>
    <w:rsid w:val="005322AD"/>
    <w:rsid w:val="00534282"/>
    <w:rsid w:val="00537E3F"/>
    <w:rsid w:val="005403F9"/>
    <w:rsid w:val="0054469F"/>
    <w:rsid w:val="0054616F"/>
    <w:rsid w:val="005561D5"/>
    <w:rsid w:val="0056089D"/>
    <w:rsid w:val="005617B7"/>
    <w:rsid w:val="00567A85"/>
    <w:rsid w:val="00574D81"/>
    <w:rsid w:val="00575EF3"/>
    <w:rsid w:val="00587371"/>
    <w:rsid w:val="00596B07"/>
    <w:rsid w:val="005B1A5D"/>
    <w:rsid w:val="005B20AA"/>
    <w:rsid w:val="005B3512"/>
    <w:rsid w:val="005B6F12"/>
    <w:rsid w:val="005B79BF"/>
    <w:rsid w:val="005D11C1"/>
    <w:rsid w:val="005D270C"/>
    <w:rsid w:val="005D295A"/>
    <w:rsid w:val="005D38C7"/>
    <w:rsid w:val="005D4F4E"/>
    <w:rsid w:val="005E27C3"/>
    <w:rsid w:val="005E29E7"/>
    <w:rsid w:val="005E4783"/>
    <w:rsid w:val="005E7601"/>
    <w:rsid w:val="005E7C60"/>
    <w:rsid w:val="005F0057"/>
    <w:rsid w:val="005F2695"/>
    <w:rsid w:val="005F32E0"/>
    <w:rsid w:val="005F4804"/>
    <w:rsid w:val="005F6455"/>
    <w:rsid w:val="005F6666"/>
    <w:rsid w:val="005F745C"/>
    <w:rsid w:val="006034C4"/>
    <w:rsid w:val="006100E6"/>
    <w:rsid w:val="00610C2E"/>
    <w:rsid w:val="006114FB"/>
    <w:rsid w:val="0061315C"/>
    <w:rsid w:val="006177A1"/>
    <w:rsid w:val="00617EAF"/>
    <w:rsid w:val="0062651E"/>
    <w:rsid w:val="006302E7"/>
    <w:rsid w:val="00631103"/>
    <w:rsid w:val="006345D2"/>
    <w:rsid w:val="0063602A"/>
    <w:rsid w:val="00640A13"/>
    <w:rsid w:val="00640EA4"/>
    <w:rsid w:val="0064174C"/>
    <w:rsid w:val="00642CB2"/>
    <w:rsid w:val="00647006"/>
    <w:rsid w:val="006500DC"/>
    <w:rsid w:val="00665F9B"/>
    <w:rsid w:val="00666155"/>
    <w:rsid w:val="00685394"/>
    <w:rsid w:val="00692ED4"/>
    <w:rsid w:val="006A274B"/>
    <w:rsid w:val="006A4E38"/>
    <w:rsid w:val="006B6C2D"/>
    <w:rsid w:val="006C1D35"/>
    <w:rsid w:val="006D563D"/>
    <w:rsid w:val="006E034B"/>
    <w:rsid w:val="006E14BC"/>
    <w:rsid w:val="006E44AB"/>
    <w:rsid w:val="006F09B2"/>
    <w:rsid w:val="006F0E0C"/>
    <w:rsid w:val="006F27F7"/>
    <w:rsid w:val="006F72C6"/>
    <w:rsid w:val="007033A5"/>
    <w:rsid w:val="0070371E"/>
    <w:rsid w:val="00713FC3"/>
    <w:rsid w:val="00714BEC"/>
    <w:rsid w:val="00715757"/>
    <w:rsid w:val="00715BA1"/>
    <w:rsid w:val="00721E9B"/>
    <w:rsid w:val="00731FA3"/>
    <w:rsid w:val="00736CEA"/>
    <w:rsid w:val="00742667"/>
    <w:rsid w:val="00743A2A"/>
    <w:rsid w:val="00753B3D"/>
    <w:rsid w:val="00755EC5"/>
    <w:rsid w:val="00760DC4"/>
    <w:rsid w:val="00774338"/>
    <w:rsid w:val="00777E5F"/>
    <w:rsid w:val="00787F6F"/>
    <w:rsid w:val="007A123A"/>
    <w:rsid w:val="007A5090"/>
    <w:rsid w:val="007B4EF5"/>
    <w:rsid w:val="007B57B3"/>
    <w:rsid w:val="007B5AE8"/>
    <w:rsid w:val="007C2915"/>
    <w:rsid w:val="007C79ED"/>
    <w:rsid w:val="007D48C7"/>
    <w:rsid w:val="007D6D2F"/>
    <w:rsid w:val="007D6E2E"/>
    <w:rsid w:val="007D7C11"/>
    <w:rsid w:val="007F72BE"/>
    <w:rsid w:val="008023A9"/>
    <w:rsid w:val="008079CD"/>
    <w:rsid w:val="00810152"/>
    <w:rsid w:val="008135FC"/>
    <w:rsid w:val="00815CBC"/>
    <w:rsid w:val="00821923"/>
    <w:rsid w:val="008278AA"/>
    <w:rsid w:val="008442AF"/>
    <w:rsid w:val="008452D8"/>
    <w:rsid w:val="00851113"/>
    <w:rsid w:val="00853934"/>
    <w:rsid w:val="008542AB"/>
    <w:rsid w:val="008629AA"/>
    <w:rsid w:val="00875990"/>
    <w:rsid w:val="008877A9"/>
    <w:rsid w:val="00887CA8"/>
    <w:rsid w:val="00887D3B"/>
    <w:rsid w:val="0089213B"/>
    <w:rsid w:val="00896F00"/>
    <w:rsid w:val="008A013F"/>
    <w:rsid w:val="008A0CDC"/>
    <w:rsid w:val="008B050E"/>
    <w:rsid w:val="008B157A"/>
    <w:rsid w:val="008B2FCA"/>
    <w:rsid w:val="008C0196"/>
    <w:rsid w:val="008C18A6"/>
    <w:rsid w:val="008C4216"/>
    <w:rsid w:val="008C73FC"/>
    <w:rsid w:val="008D17EB"/>
    <w:rsid w:val="008D29F6"/>
    <w:rsid w:val="008D3B33"/>
    <w:rsid w:val="008D4C12"/>
    <w:rsid w:val="008D6227"/>
    <w:rsid w:val="00902F94"/>
    <w:rsid w:val="00906E94"/>
    <w:rsid w:val="00906E98"/>
    <w:rsid w:val="009128DB"/>
    <w:rsid w:val="009154F5"/>
    <w:rsid w:val="00920E3E"/>
    <w:rsid w:val="00921440"/>
    <w:rsid w:val="00930466"/>
    <w:rsid w:val="00930715"/>
    <w:rsid w:val="00930B9B"/>
    <w:rsid w:val="009409A3"/>
    <w:rsid w:val="009459A0"/>
    <w:rsid w:val="00961DCF"/>
    <w:rsid w:val="00962496"/>
    <w:rsid w:val="00964DD1"/>
    <w:rsid w:val="00964F92"/>
    <w:rsid w:val="00967D51"/>
    <w:rsid w:val="00982AFF"/>
    <w:rsid w:val="00997F58"/>
    <w:rsid w:val="009A1265"/>
    <w:rsid w:val="009A2C10"/>
    <w:rsid w:val="009A69D2"/>
    <w:rsid w:val="009B265E"/>
    <w:rsid w:val="009B440D"/>
    <w:rsid w:val="009C2E1E"/>
    <w:rsid w:val="009C4453"/>
    <w:rsid w:val="009C557A"/>
    <w:rsid w:val="009D5001"/>
    <w:rsid w:val="009E4169"/>
    <w:rsid w:val="009E608A"/>
    <w:rsid w:val="009F0926"/>
    <w:rsid w:val="009F4608"/>
    <w:rsid w:val="00A018D0"/>
    <w:rsid w:val="00A100B6"/>
    <w:rsid w:val="00A10268"/>
    <w:rsid w:val="00A30074"/>
    <w:rsid w:val="00A30605"/>
    <w:rsid w:val="00A3164C"/>
    <w:rsid w:val="00A37A24"/>
    <w:rsid w:val="00A42DE7"/>
    <w:rsid w:val="00A46AAB"/>
    <w:rsid w:val="00A53B4A"/>
    <w:rsid w:val="00A55F1F"/>
    <w:rsid w:val="00A56D2B"/>
    <w:rsid w:val="00A576D6"/>
    <w:rsid w:val="00A60F08"/>
    <w:rsid w:val="00A636FE"/>
    <w:rsid w:val="00A6445B"/>
    <w:rsid w:val="00A65971"/>
    <w:rsid w:val="00A66090"/>
    <w:rsid w:val="00A66E73"/>
    <w:rsid w:val="00A74AB8"/>
    <w:rsid w:val="00A7654A"/>
    <w:rsid w:val="00A85AC8"/>
    <w:rsid w:val="00AA5357"/>
    <w:rsid w:val="00AB67B8"/>
    <w:rsid w:val="00AB7261"/>
    <w:rsid w:val="00AB7E45"/>
    <w:rsid w:val="00AD2086"/>
    <w:rsid w:val="00AF6DF1"/>
    <w:rsid w:val="00B051D4"/>
    <w:rsid w:val="00B14F91"/>
    <w:rsid w:val="00B1684C"/>
    <w:rsid w:val="00B22F06"/>
    <w:rsid w:val="00B23C86"/>
    <w:rsid w:val="00B247AF"/>
    <w:rsid w:val="00B30056"/>
    <w:rsid w:val="00B302CA"/>
    <w:rsid w:val="00B31BDB"/>
    <w:rsid w:val="00B34B24"/>
    <w:rsid w:val="00B405B1"/>
    <w:rsid w:val="00B40C82"/>
    <w:rsid w:val="00B412AD"/>
    <w:rsid w:val="00B45022"/>
    <w:rsid w:val="00B463B1"/>
    <w:rsid w:val="00B50CC4"/>
    <w:rsid w:val="00B51EFC"/>
    <w:rsid w:val="00B6241F"/>
    <w:rsid w:val="00B73365"/>
    <w:rsid w:val="00B76F7C"/>
    <w:rsid w:val="00B9066D"/>
    <w:rsid w:val="00B9340C"/>
    <w:rsid w:val="00B9482B"/>
    <w:rsid w:val="00B949F8"/>
    <w:rsid w:val="00BA39C2"/>
    <w:rsid w:val="00BB4630"/>
    <w:rsid w:val="00BB470E"/>
    <w:rsid w:val="00BB60A5"/>
    <w:rsid w:val="00BC08A2"/>
    <w:rsid w:val="00BC5302"/>
    <w:rsid w:val="00BD04E2"/>
    <w:rsid w:val="00BD1ED1"/>
    <w:rsid w:val="00BD3A1B"/>
    <w:rsid w:val="00BE5530"/>
    <w:rsid w:val="00BE6D9D"/>
    <w:rsid w:val="00BF0AE2"/>
    <w:rsid w:val="00BF5D74"/>
    <w:rsid w:val="00C075AF"/>
    <w:rsid w:val="00C1252B"/>
    <w:rsid w:val="00C12B17"/>
    <w:rsid w:val="00C30FD6"/>
    <w:rsid w:val="00C31118"/>
    <w:rsid w:val="00C31F88"/>
    <w:rsid w:val="00C32BB0"/>
    <w:rsid w:val="00C40E40"/>
    <w:rsid w:val="00C424CC"/>
    <w:rsid w:val="00C440F0"/>
    <w:rsid w:val="00C447C1"/>
    <w:rsid w:val="00C47140"/>
    <w:rsid w:val="00C5086B"/>
    <w:rsid w:val="00C54142"/>
    <w:rsid w:val="00C55556"/>
    <w:rsid w:val="00C61C59"/>
    <w:rsid w:val="00C65FFA"/>
    <w:rsid w:val="00C7595B"/>
    <w:rsid w:val="00C761D0"/>
    <w:rsid w:val="00C77ACC"/>
    <w:rsid w:val="00C84CA1"/>
    <w:rsid w:val="00C861A9"/>
    <w:rsid w:val="00CA0D62"/>
    <w:rsid w:val="00CA1367"/>
    <w:rsid w:val="00CA1758"/>
    <w:rsid w:val="00CA7F78"/>
    <w:rsid w:val="00CC07FA"/>
    <w:rsid w:val="00CC392A"/>
    <w:rsid w:val="00CD2D5E"/>
    <w:rsid w:val="00CD36E3"/>
    <w:rsid w:val="00CD389C"/>
    <w:rsid w:val="00CD5C7D"/>
    <w:rsid w:val="00CD73EB"/>
    <w:rsid w:val="00D000D1"/>
    <w:rsid w:val="00D05338"/>
    <w:rsid w:val="00D10B83"/>
    <w:rsid w:val="00D12C42"/>
    <w:rsid w:val="00D15B51"/>
    <w:rsid w:val="00D31805"/>
    <w:rsid w:val="00D329C1"/>
    <w:rsid w:val="00D35D79"/>
    <w:rsid w:val="00D36A39"/>
    <w:rsid w:val="00D47277"/>
    <w:rsid w:val="00D47A5B"/>
    <w:rsid w:val="00D502C0"/>
    <w:rsid w:val="00D57A33"/>
    <w:rsid w:val="00D6131E"/>
    <w:rsid w:val="00D75E93"/>
    <w:rsid w:val="00D90EE5"/>
    <w:rsid w:val="00D951FE"/>
    <w:rsid w:val="00D96F9F"/>
    <w:rsid w:val="00DA08E1"/>
    <w:rsid w:val="00DA716C"/>
    <w:rsid w:val="00DB1B8C"/>
    <w:rsid w:val="00DB42E9"/>
    <w:rsid w:val="00DC1482"/>
    <w:rsid w:val="00DC5892"/>
    <w:rsid w:val="00DC774B"/>
    <w:rsid w:val="00DD1966"/>
    <w:rsid w:val="00DD24A8"/>
    <w:rsid w:val="00DE1A3F"/>
    <w:rsid w:val="00DE6E2D"/>
    <w:rsid w:val="00DF5036"/>
    <w:rsid w:val="00DF7BF9"/>
    <w:rsid w:val="00E00240"/>
    <w:rsid w:val="00E01284"/>
    <w:rsid w:val="00E02D96"/>
    <w:rsid w:val="00E056BE"/>
    <w:rsid w:val="00E14435"/>
    <w:rsid w:val="00E14665"/>
    <w:rsid w:val="00E17922"/>
    <w:rsid w:val="00E31D7B"/>
    <w:rsid w:val="00E4019D"/>
    <w:rsid w:val="00E43C5D"/>
    <w:rsid w:val="00E57058"/>
    <w:rsid w:val="00E629F7"/>
    <w:rsid w:val="00E62B3F"/>
    <w:rsid w:val="00E6308E"/>
    <w:rsid w:val="00E674A2"/>
    <w:rsid w:val="00E76434"/>
    <w:rsid w:val="00E9216C"/>
    <w:rsid w:val="00E94649"/>
    <w:rsid w:val="00E97493"/>
    <w:rsid w:val="00EA1F67"/>
    <w:rsid w:val="00EB4CBF"/>
    <w:rsid w:val="00EB682A"/>
    <w:rsid w:val="00EC1561"/>
    <w:rsid w:val="00EC2BAB"/>
    <w:rsid w:val="00EC3AA7"/>
    <w:rsid w:val="00EC6F35"/>
    <w:rsid w:val="00ED3A94"/>
    <w:rsid w:val="00ED64BA"/>
    <w:rsid w:val="00EE23B0"/>
    <w:rsid w:val="00EE24A0"/>
    <w:rsid w:val="00EE3A5E"/>
    <w:rsid w:val="00EE419D"/>
    <w:rsid w:val="00EE4675"/>
    <w:rsid w:val="00EE72CA"/>
    <w:rsid w:val="00EF1A83"/>
    <w:rsid w:val="00EF6B07"/>
    <w:rsid w:val="00F05655"/>
    <w:rsid w:val="00F21C72"/>
    <w:rsid w:val="00F23FE3"/>
    <w:rsid w:val="00F2462F"/>
    <w:rsid w:val="00F316F6"/>
    <w:rsid w:val="00F358A4"/>
    <w:rsid w:val="00F36703"/>
    <w:rsid w:val="00F4096B"/>
    <w:rsid w:val="00F442C5"/>
    <w:rsid w:val="00F45CD9"/>
    <w:rsid w:val="00F602CB"/>
    <w:rsid w:val="00F65533"/>
    <w:rsid w:val="00F72A0C"/>
    <w:rsid w:val="00F75496"/>
    <w:rsid w:val="00F754B9"/>
    <w:rsid w:val="00F75960"/>
    <w:rsid w:val="00F83DFC"/>
    <w:rsid w:val="00F87745"/>
    <w:rsid w:val="00F87F5E"/>
    <w:rsid w:val="00F901D5"/>
    <w:rsid w:val="00F93245"/>
    <w:rsid w:val="00FA0865"/>
    <w:rsid w:val="00FC2A19"/>
    <w:rsid w:val="00FC67CE"/>
    <w:rsid w:val="00FD2437"/>
    <w:rsid w:val="00FD39EF"/>
    <w:rsid w:val="00FD4CBD"/>
    <w:rsid w:val="00FE235F"/>
    <w:rsid w:val="00FF2ED9"/>
    <w:rsid w:val="00FF56F5"/>
    <w:rsid w:val="00FF590E"/>
    <w:rsid w:val="0140F02D"/>
    <w:rsid w:val="01688308"/>
    <w:rsid w:val="0196A8AE"/>
    <w:rsid w:val="02050CED"/>
    <w:rsid w:val="0271FA80"/>
    <w:rsid w:val="02AEF9D7"/>
    <w:rsid w:val="02CF03CA"/>
    <w:rsid w:val="037B7DE6"/>
    <w:rsid w:val="07F0ABF7"/>
    <w:rsid w:val="0881162F"/>
    <w:rsid w:val="093A4F1B"/>
    <w:rsid w:val="0B00F729"/>
    <w:rsid w:val="0C61BD5F"/>
    <w:rsid w:val="0C729A76"/>
    <w:rsid w:val="0CB6561D"/>
    <w:rsid w:val="0D061CB6"/>
    <w:rsid w:val="0D766451"/>
    <w:rsid w:val="0DD17A4B"/>
    <w:rsid w:val="0E95C620"/>
    <w:rsid w:val="11A9AD74"/>
    <w:rsid w:val="11AEA840"/>
    <w:rsid w:val="12FBDE39"/>
    <w:rsid w:val="1373A93C"/>
    <w:rsid w:val="137C84B5"/>
    <w:rsid w:val="15A1E855"/>
    <w:rsid w:val="15BC094B"/>
    <w:rsid w:val="19D5F50E"/>
    <w:rsid w:val="1B4CC507"/>
    <w:rsid w:val="1BE7CE96"/>
    <w:rsid w:val="1CDF44E8"/>
    <w:rsid w:val="1D5FA87D"/>
    <w:rsid w:val="20B48123"/>
    <w:rsid w:val="219AB9BD"/>
    <w:rsid w:val="22E1BA6D"/>
    <w:rsid w:val="2330140C"/>
    <w:rsid w:val="23D8B3C0"/>
    <w:rsid w:val="23E342A6"/>
    <w:rsid w:val="24CCA2E1"/>
    <w:rsid w:val="259A58A5"/>
    <w:rsid w:val="26BE908A"/>
    <w:rsid w:val="27380DB4"/>
    <w:rsid w:val="286A3E42"/>
    <w:rsid w:val="2B296C96"/>
    <w:rsid w:val="2C9085FA"/>
    <w:rsid w:val="2C9A1FB4"/>
    <w:rsid w:val="2D9B25AA"/>
    <w:rsid w:val="302CF248"/>
    <w:rsid w:val="311DBDE9"/>
    <w:rsid w:val="31D4C1E4"/>
    <w:rsid w:val="31D72244"/>
    <w:rsid w:val="31F9EE03"/>
    <w:rsid w:val="325E0483"/>
    <w:rsid w:val="325F8019"/>
    <w:rsid w:val="35A855BF"/>
    <w:rsid w:val="35D06335"/>
    <w:rsid w:val="35DFF73D"/>
    <w:rsid w:val="367DF880"/>
    <w:rsid w:val="37558749"/>
    <w:rsid w:val="3799279B"/>
    <w:rsid w:val="37D47E88"/>
    <w:rsid w:val="3B0C8908"/>
    <w:rsid w:val="3B5DCC07"/>
    <w:rsid w:val="3C0E7278"/>
    <w:rsid w:val="3D44BB46"/>
    <w:rsid w:val="3F2EBC68"/>
    <w:rsid w:val="40DF7ED6"/>
    <w:rsid w:val="413D4904"/>
    <w:rsid w:val="418CCACC"/>
    <w:rsid w:val="42066D0F"/>
    <w:rsid w:val="4216607A"/>
    <w:rsid w:val="4236ED64"/>
    <w:rsid w:val="423AF91B"/>
    <w:rsid w:val="42B30086"/>
    <w:rsid w:val="445116F2"/>
    <w:rsid w:val="44C3F33E"/>
    <w:rsid w:val="46CD2277"/>
    <w:rsid w:val="46D4C5C6"/>
    <w:rsid w:val="4786131E"/>
    <w:rsid w:val="48281E90"/>
    <w:rsid w:val="48531DAC"/>
    <w:rsid w:val="48BE71B4"/>
    <w:rsid w:val="49894610"/>
    <w:rsid w:val="4A8B26A2"/>
    <w:rsid w:val="4B2AFE68"/>
    <w:rsid w:val="4BAA78DA"/>
    <w:rsid w:val="4CEC68CB"/>
    <w:rsid w:val="4CFBF0BB"/>
    <w:rsid w:val="4D07D5F2"/>
    <w:rsid w:val="4E16117A"/>
    <w:rsid w:val="4E24517C"/>
    <w:rsid w:val="508801F4"/>
    <w:rsid w:val="50B45624"/>
    <w:rsid w:val="5270A3A5"/>
    <w:rsid w:val="52EC3C79"/>
    <w:rsid w:val="533D197E"/>
    <w:rsid w:val="533DD120"/>
    <w:rsid w:val="535D46C5"/>
    <w:rsid w:val="5430E604"/>
    <w:rsid w:val="543DBD76"/>
    <w:rsid w:val="54AD49A9"/>
    <w:rsid w:val="555F9FEA"/>
    <w:rsid w:val="55CC3233"/>
    <w:rsid w:val="55F6B0C7"/>
    <w:rsid w:val="57187491"/>
    <w:rsid w:val="582B95A1"/>
    <w:rsid w:val="593115C4"/>
    <w:rsid w:val="5A3A9FEF"/>
    <w:rsid w:val="5A5445C3"/>
    <w:rsid w:val="5A7C66FE"/>
    <w:rsid w:val="5AB4FDF9"/>
    <w:rsid w:val="5AE7E63B"/>
    <w:rsid w:val="5AFACEBE"/>
    <w:rsid w:val="5B200D57"/>
    <w:rsid w:val="5BA1E7FA"/>
    <w:rsid w:val="5D05248C"/>
    <w:rsid w:val="5F0F7498"/>
    <w:rsid w:val="5FD7383E"/>
    <w:rsid w:val="5FFC7863"/>
    <w:rsid w:val="6088E736"/>
    <w:rsid w:val="61C0CC8C"/>
    <w:rsid w:val="62534B1E"/>
    <w:rsid w:val="627ACB8C"/>
    <w:rsid w:val="62D2E8EA"/>
    <w:rsid w:val="630FB000"/>
    <w:rsid w:val="63B19503"/>
    <w:rsid w:val="6453F4F9"/>
    <w:rsid w:val="647D699E"/>
    <w:rsid w:val="64A73862"/>
    <w:rsid w:val="658D88B5"/>
    <w:rsid w:val="662F3D82"/>
    <w:rsid w:val="67785E2F"/>
    <w:rsid w:val="68750D77"/>
    <w:rsid w:val="69520AAD"/>
    <w:rsid w:val="69731B8F"/>
    <w:rsid w:val="69A28B0D"/>
    <w:rsid w:val="69A6B5EB"/>
    <w:rsid w:val="69B00464"/>
    <w:rsid w:val="69C1D54E"/>
    <w:rsid w:val="6A597B5D"/>
    <w:rsid w:val="6A9F44F4"/>
    <w:rsid w:val="6B8E0D5B"/>
    <w:rsid w:val="6BFF3C36"/>
    <w:rsid w:val="6CEB5455"/>
    <w:rsid w:val="6E10ACB1"/>
    <w:rsid w:val="6E5C49D1"/>
    <w:rsid w:val="71A478B1"/>
    <w:rsid w:val="72F9FA0B"/>
    <w:rsid w:val="73928FA7"/>
    <w:rsid w:val="73E4D5E8"/>
    <w:rsid w:val="73EAC495"/>
    <w:rsid w:val="743BBA8A"/>
    <w:rsid w:val="76EE738D"/>
    <w:rsid w:val="77267E77"/>
    <w:rsid w:val="7823E1D3"/>
    <w:rsid w:val="7892FBD3"/>
    <w:rsid w:val="789B329A"/>
    <w:rsid w:val="7A72D699"/>
    <w:rsid w:val="7B48D77D"/>
    <w:rsid w:val="7DD5C921"/>
    <w:rsid w:val="7F609C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FDDC7"/>
  <w15:chartTrackingRefBased/>
  <w15:docId w15:val="{FB43F38D-FF91-48F2-98FC-1671A15B54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F72B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2B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2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2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2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2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2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2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2B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F72B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F72B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F72B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F72B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F72B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F72B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F72B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F72B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F72BE"/>
    <w:rPr>
      <w:rFonts w:eastAsiaTheme="majorEastAsia" w:cstheme="majorBidi"/>
      <w:color w:val="272727" w:themeColor="text1" w:themeTint="D8"/>
    </w:rPr>
  </w:style>
  <w:style w:type="paragraph" w:styleId="Title">
    <w:name w:val="Title"/>
    <w:basedOn w:val="Normal"/>
    <w:next w:val="Normal"/>
    <w:link w:val="TitleChar"/>
    <w:uiPriority w:val="10"/>
    <w:qFormat/>
    <w:rsid w:val="007F72B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F72B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F72B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F72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2BE"/>
    <w:pPr>
      <w:spacing w:before="160"/>
      <w:jc w:val="center"/>
    </w:pPr>
    <w:rPr>
      <w:i/>
      <w:iCs/>
      <w:color w:val="404040" w:themeColor="text1" w:themeTint="BF"/>
    </w:rPr>
  </w:style>
  <w:style w:type="character" w:styleId="QuoteChar" w:customStyle="1">
    <w:name w:val="Quote Char"/>
    <w:basedOn w:val="DefaultParagraphFont"/>
    <w:link w:val="Quote"/>
    <w:uiPriority w:val="29"/>
    <w:rsid w:val="007F72BE"/>
    <w:rPr>
      <w:i/>
      <w:iCs/>
      <w:color w:val="404040" w:themeColor="text1" w:themeTint="BF"/>
    </w:rPr>
  </w:style>
  <w:style w:type="paragraph" w:styleId="ListParagraph">
    <w:name w:val="List Paragraph"/>
    <w:basedOn w:val="Normal"/>
    <w:uiPriority w:val="34"/>
    <w:qFormat/>
    <w:rsid w:val="007F72BE"/>
    <w:pPr>
      <w:ind w:left="720"/>
      <w:contextualSpacing/>
    </w:pPr>
  </w:style>
  <w:style w:type="character" w:styleId="IntenseEmphasis">
    <w:name w:val="Intense Emphasis"/>
    <w:basedOn w:val="DefaultParagraphFont"/>
    <w:uiPriority w:val="21"/>
    <w:qFormat/>
    <w:rsid w:val="007F72BE"/>
    <w:rPr>
      <w:i/>
      <w:iCs/>
      <w:color w:val="0F4761" w:themeColor="accent1" w:themeShade="BF"/>
    </w:rPr>
  </w:style>
  <w:style w:type="paragraph" w:styleId="IntenseQuote">
    <w:name w:val="Intense Quote"/>
    <w:basedOn w:val="Normal"/>
    <w:next w:val="Normal"/>
    <w:link w:val="IntenseQuoteChar"/>
    <w:uiPriority w:val="30"/>
    <w:qFormat/>
    <w:rsid w:val="007F72B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F72BE"/>
    <w:rPr>
      <w:i/>
      <w:iCs/>
      <w:color w:val="0F4761" w:themeColor="accent1" w:themeShade="BF"/>
    </w:rPr>
  </w:style>
  <w:style w:type="character" w:styleId="IntenseReference">
    <w:name w:val="Intense Reference"/>
    <w:basedOn w:val="DefaultParagraphFont"/>
    <w:uiPriority w:val="32"/>
    <w:qFormat/>
    <w:rsid w:val="007F72BE"/>
    <w:rPr>
      <w:b/>
      <w:bCs/>
      <w:smallCaps/>
      <w:color w:val="0F4761" w:themeColor="accent1" w:themeShade="BF"/>
      <w:spacing w:val="5"/>
    </w:rPr>
  </w:style>
  <w:style w:type="character" w:styleId="CommentReference">
    <w:name w:val="annotation reference"/>
    <w:basedOn w:val="DefaultParagraphFont"/>
    <w:uiPriority w:val="99"/>
    <w:semiHidden/>
    <w:unhideWhenUsed/>
    <w:rsid w:val="009128DB"/>
    <w:rPr>
      <w:sz w:val="16"/>
      <w:szCs w:val="16"/>
    </w:rPr>
  </w:style>
  <w:style w:type="paragraph" w:styleId="CommentText">
    <w:name w:val="annotation text"/>
    <w:basedOn w:val="Normal"/>
    <w:link w:val="CommentTextChar"/>
    <w:uiPriority w:val="99"/>
    <w:unhideWhenUsed/>
    <w:rsid w:val="009128DB"/>
    <w:pPr>
      <w:spacing w:line="240" w:lineRule="auto"/>
    </w:pPr>
    <w:rPr>
      <w:sz w:val="20"/>
      <w:szCs w:val="20"/>
    </w:rPr>
  </w:style>
  <w:style w:type="character" w:styleId="CommentTextChar" w:customStyle="1">
    <w:name w:val="Comment Text Char"/>
    <w:basedOn w:val="DefaultParagraphFont"/>
    <w:link w:val="CommentText"/>
    <w:uiPriority w:val="99"/>
    <w:rsid w:val="009128DB"/>
    <w:rPr>
      <w:sz w:val="20"/>
      <w:szCs w:val="20"/>
    </w:rPr>
  </w:style>
  <w:style w:type="paragraph" w:styleId="CommentSubject">
    <w:name w:val="annotation subject"/>
    <w:basedOn w:val="CommentText"/>
    <w:next w:val="CommentText"/>
    <w:link w:val="CommentSubjectChar"/>
    <w:uiPriority w:val="99"/>
    <w:semiHidden/>
    <w:unhideWhenUsed/>
    <w:rsid w:val="009128DB"/>
    <w:rPr>
      <w:b/>
      <w:bCs/>
    </w:rPr>
  </w:style>
  <w:style w:type="character" w:styleId="CommentSubjectChar" w:customStyle="1">
    <w:name w:val="Comment Subject Char"/>
    <w:basedOn w:val="CommentTextChar"/>
    <w:link w:val="CommentSubject"/>
    <w:uiPriority w:val="99"/>
    <w:semiHidden/>
    <w:rsid w:val="009128DB"/>
    <w:rPr>
      <w:b/>
      <w:bCs/>
      <w:sz w:val="20"/>
      <w:szCs w:val="20"/>
    </w:rPr>
  </w:style>
  <w:style w:type="paragraph" w:styleId="paragraph" w:customStyle="1">
    <w:name w:val="paragraph"/>
    <w:basedOn w:val="Normal"/>
    <w:rsid w:val="0025646F"/>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25646F"/>
  </w:style>
  <w:style w:type="character" w:styleId="eop" w:customStyle="1">
    <w:name w:val="eop"/>
    <w:basedOn w:val="DefaultParagraphFont"/>
    <w:rsid w:val="0025646F"/>
  </w:style>
  <w:style w:type="paragraph" w:styleId="Revision">
    <w:name w:val="Revision"/>
    <w:hidden/>
    <w:uiPriority w:val="99"/>
    <w:semiHidden/>
    <w:rsid w:val="00A10268"/>
    <w:pPr>
      <w:spacing w:after="0" w:line="240" w:lineRule="auto"/>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39"/>
    <w:rsid w:val="009214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A5090"/>
    <w:pPr>
      <w:tabs>
        <w:tab w:val="center" w:pos="4680"/>
        <w:tab w:val="right" w:pos="9360"/>
      </w:tabs>
      <w:spacing w:after="0" w:line="240" w:lineRule="auto"/>
    </w:pPr>
  </w:style>
  <w:style w:type="character" w:styleId="HeaderChar" w:customStyle="1">
    <w:name w:val="Header Char"/>
    <w:basedOn w:val="DefaultParagraphFont"/>
    <w:link w:val="Header"/>
    <w:uiPriority w:val="99"/>
    <w:rsid w:val="007A5090"/>
  </w:style>
  <w:style w:type="paragraph" w:styleId="Footer">
    <w:name w:val="footer"/>
    <w:basedOn w:val="Normal"/>
    <w:link w:val="FooterChar"/>
    <w:uiPriority w:val="99"/>
    <w:unhideWhenUsed/>
    <w:rsid w:val="007A5090"/>
    <w:pPr>
      <w:tabs>
        <w:tab w:val="center" w:pos="4680"/>
        <w:tab w:val="right" w:pos="9360"/>
      </w:tabs>
      <w:spacing w:after="0" w:line="240" w:lineRule="auto"/>
    </w:pPr>
  </w:style>
  <w:style w:type="character" w:styleId="FooterChar" w:customStyle="1">
    <w:name w:val="Footer Char"/>
    <w:basedOn w:val="DefaultParagraphFont"/>
    <w:link w:val="Footer"/>
    <w:uiPriority w:val="99"/>
    <w:rsid w:val="007A5090"/>
  </w:style>
  <w:style w:type="character" w:styleId="UnresolvedMention">
    <w:name w:val="Unresolved Mention"/>
    <w:basedOn w:val="DefaultParagraphFont"/>
    <w:uiPriority w:val="99"/>
    <w:semiHidden/>
    <w:unhideWhenUsed/>
    <w:rsid w:val="00CA1758"/>
    <w:rPr>
      <w:color w:val="605E5C"/>
      <w:shd w:val="clear" w:color="auto" w:fill="E1DFDD"/>
    </w:rPr>
  </w:style>
  <w:style w:type="character" w:styleId="Mention">
    <w:name w:val="Mention"/>
    <w:basedOn w:val="DefaultParagraphFont"/>
    <w:uiPriority w:val="99"/>
    <w:unhideWhenUsed/>
    <w:rsid w:val="005873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15308">
      <w:bodyDiv w:val="1"/>
      <w:marLeft w:val="0"/>
      <w:marRight w:val="0"/>
      <w:marTop w:val="0"/>
      <w:marBottom w:val="0"/>
      <w:divBdr>
        <w:top w:val="none" w:sz="0" w:space="0" w:color="auto"/>
        <w:left w:val="none" w:sz="0" w:space="0" w:color="auto"/>
        <w:bottom w:val="none" w:sz="0" w:space="0" w:color="auto"/>
        <w:right w:val="none" w:sz="0" w:space="0" w:color="auto"/>
      </w:divBdr>
      <w:divsChild>
        <w:div w:id="219829812">
          <w:marLeft w:val="0"/>
          <w:marRight w:val="0"/>
          <w:marTop w:val="0"/>
          <w:marBottom w:val="0"/>
          <w:divBdr>
            <w:top w:val="none" w:sz="0" w:space="0" w:color="auto"/>
            <w:left w:val="none" w:sz="0" w:space="0" w:color="auto"/>
            <w:bottom w:val="none" w:sz="0" w:space="0" w:color="auto"/>
            <w:right w:val="none" w:sz="0" w:space="0" w:color="auto"/>
          </w:divBdr>
          <w:divsChild>
            <w:div w:id="834953026">
              <w:marLeft w:val="-75"/>
              <w:marRight w:val="0"/>
              <w:marTop w:val="30"/>
              <w:marBottom w:val="30"/>
              <w:divBdr>
                <w:top w:val="none" w:sz="0" w:space="0" w:color="auto"/>
                <w:left w:val="none" w:sz="0" w:space="0" w:color="auto"/>
                <w:bottom w:val="none" w:sz="0" w:space="0" w:color="auto"/>
                <w:right w:val="none" w:sz="0" w:space="0" w:color="auto"/>
              </w:divBdr>
              <w:divsChild>
                <w:div w:id="31006292">
                  <w:marLeft w:val="0"/>
                  <w:marRight w:val="0"/>
                  <w:marTop w:val="0"/>
                  <w:marBottom w:val="0"/>
                  <w:divBdr>
                    <w:top w:val="none" w:sz="0" w:space="0" w:color="auto"/>
                    <w:left w:val="none" w:sz="0" w:space="0" w:color="auto"/>
                    <w:bottom w:val="none" w:sz="0" w:space="0" w:color="auto"/>
                    <w:right w:val="none" w:sz="0" w:space="0" w:color="auto"/>
                  </w:divBdr>
                  <w:divsChild>
                    <w:div w:id="864682207">
                      <w:marLeft w:val="0"/>
                      <w:marRight w:val="0"/>
                      <w:marTop w:val="0"/>
                      <w:marBottom w:val="0"/>
                      <w:divBdr>
                        <w:top w:val="none" w:sz="0" w:space="0" w:color="auto"/>
                        <w:left w:val="none" w:sz="0" w:space="0" w:color="auto"/>
                        <w:bottom w:val="none" w:sz="0" w:space="0" w:color="auto"/>
                        <w:right w:val="none" w:sz="0" w:space="0" w:color="auto"/>
                      </w:divBdr>
                    </w:div>
                  </w:divsChild>
                </w:div>
                <w:div w:id="182207380">
                  <w:marLeft w:val="0"/>
                  <w:marRight w:val="0"/>
                  <w:marTop w:val="0"/>
                  <w:marBottom w:val="0"/>
                  <w:divBdr>
                    <w:top w:val="none" w:sz="0" w:space="0" w:color="auto"/>
                    <w:left w:val="none" w:sz="0" w:space="0" w:color="auto"/>
                    <w:bottom w:val="none" w:sz="0" w:space="0" w:color="auto"/>
                    <w:right w:val="none" w:sz="0" w:space="0" w:color="auto"/>
                  </w:divBdr>
                  <w:divsChild>
                    <w:div w:id="885289105">
                      <w:marLeft w:val="0"/>
                      <w:marRight w:val="0"/>
                      <w:marTop w:val="0"/>
                      <w:marBottom w:val="0"/>
                      <w:divBdr>
                        <w:top w:val="none" w:sz="0" w:space="0" w:color="auto"/>
                        <w:left w:val="none" w:sz="0" w:space="0" w:color="auto"/>
                        <w:bottom w:val="none" w:sz="0" w:space="0" w:color="auto"/>
                        <w:right w:val="none" w:sz="0" w:space="0" w:color="auto"/>
                      </w:divBdr>
                    </w:div>
                  </w:divsChild>
                </w:div>
                <w:div w:id="317653494">
                  <w:marLeft w:val="0"/>
                  <w:marRight w:val="0"/>
                  <w:marTop w:val="0"/>
                  <w:marBottom w:val="0"/>
                  <w:divBdr>
                    <w:top w:val="none" w:sz="0" w:space="0" w:color="auto"/>
                    <w:left w:val="none" w:sz="0" w:space="0" w:color="auto"/>
                    <w:bottom w:val="none" w:sz="0" w:space="0" w:color="auto"/>
                    <w:right w:val="none" w:sz="0" w:space="0" w:color="auto"/>
                  </w:divBdr>
                  <w:divsChild>
                    <w:div w:id="323096694">
                      <w:marLeft w:val="0"/>
                      <w:marRight w:val="0"/>
                      <w:marTop w:val="0"/>
                      <w:marBottom w:val="0"/>
                      <w:divBdr>
                        <w:top w:val="none" w:sz="0" w:space="0" w:color="auto"/>
                        <w:left w:val="none" w:sz="0" w:space="0" w:color="auto"/>
                        <w:bottom w:val="none" w:sz="0" w:space="0" w:color="auto"/>
                        <w:right w:val="none" w:sz="0" w:space="0" w:color="auto"/>
                      </w:divBdr>
                    </w:div>
                  </w:divsChild>
                </w:div>
                <w:div w:id="375666050">
                  <w:marLeft w:val="0"/>
                  <w:marRight w:val="0"/>
                  <w:marTop w:val="0"/>
                  <w:marBottom w:val="0"/>
                  <w:divBdr>
                    <w:top w:val="none" w:sz="0" w:space="0" w:color="auto"/>
                    <w:left w:val="none" w:sz="0" w:space="0" w:color="auto"/>
                    <w:bottom w:val="none" w:sz="0" w:space="0" w:color="auto"/>
                    <w:right w:val="none" w:sz="0" w:space="0" w:color="auto"/>
                  </w:divBdr>
                  <w:divsChild>
                    <w:div w:id="46028692">
                      <w:marLeft w:val="0"/>
                      <w:marRight w:val="0"/>
                      <w:marTop w:val="0"/>
                      <w:marBottom w:val="0"/>
                      <w:divBdr>
                        <w:top w:val="none" w:sz="0" w:space="0" w:color="auto"/>
                        <w:left w:val="none" w:sz="0" w:space="0" w:color="auto"/>
                        <w:bottom w:val="none" w:sz="0" w:space="0" w:color="auto"/>
                        <w:right w:val="none" w:sz="0" w:space="0" w:color="auto"/>
                      </w:divBdr>
                    </w:div>
                    <w:div w:id="1957057035">
                      <w:marLeft w:val="0"/>
                      <w:marRight w:val="0"/>
                      <w:marTop w:val="0"/>
                      <w:marBottom w:val="0"/>
                      <w:divBdr>
                        <w:top w:val="none" w:sz="0" w:space="0" w:color="auto"/>
                        <w:left w:val="none" w:sz="0" w:space="0" w:color="auto"/>
                        <w:bottom w:val="none" w:sz="0" w:space="0" w:color="auto"/>
                        <w:right w:val="none" w:sz="0" w:space="0" w:color="auto"/>
                      </w:divBdr>
                    </w:div>
                  </w:divsChild>
                </w:div>
                <w:div w:id="559168983">
                  <w:marLeft w:val="0"/>
                  <w:marRight w:val="0"/>
                  <w:marTop w:val="0"/>
                  <w:marBottom w:val="0"/>
                  <w:divBdr>
                    <w:top w:val="none" w:sz="0" w:space="0" w:color="auto"/>
                    <w:left w:val="none" w:sz="0" w:space="0" w:color="auto"/>
                    <w:bottom w:val="none" w:sz="0" w:space="0" w:color="auto"/>
                    <w:right w:val="none" w:sz="0" w:space="0" w:color="auto"/>
                  </w:divBdr>
                  <w:divsChild>
                    <w:div w:id="843474228">
                      <w:marLeft w:val="0"/>
                      <w:marRight w:val="0"/>
                      <w:marTop w:val="0"/>
                      <w:marBottom w:val="0"/>
                      <w:divBdr>
                        <w:top w:val="none" w:sz="0" w:space="0" w:color="auto"/>
                        <w:left w:val="none" w:sz="0" w:space="0" w:color="auto"/>
                        <w:bottom w:val="none" w:sz="0" w:space="0" w:color="auto"/>
                        <w:right w:val="none" w:sz="0" w:space="0" w:color="auto"/>
                      </w:divBdr>
                    </w:div>
                  </w:divsChild>
                </w:div>
                <w:div w:id="750473219">
                  <w:marLeft w:val="0"/>
                  <w:marRight w:val="0"/>
                  <w:marTop w:val="0"/>
                  <w:marBottom w:val="0"/>
                  <w:divBdr>
                    <w:top w:val="none" w:sz="0" w:space="0" w:color="auto"/>
                    <w:left w:val="none" w:sz="0" w:space="0" w:color="auto"/>
                    <w:bottom w:val="none" w:sz="0" w:space="0" w:color="auto"/>
                    <w:right w:val="none" w:sz="0" w:space="0" w:color="auto"/>
                  </w:divBdr>
                  <w:divsChild>
                    <w:div w:id="1713193364">
                      <w:marLeft w:val="0"/>
                      <w:marRight w:val="0"/>
                      <w:marTop w:val="0"/>
                      <w:marBottom w:val="0"/>
                      <w:divBdr>
                        <w:top w:val="none" w:sz="0" w:space="0" w:color="auto"/>
                        <w:left w:val="none" w:sz="0" w:space="0" w:color="auto"/>
                        <w:bottom w:val="none" w:sz="0" w:space="0" w:color="auto"/>
                        <w:right w:val="none" w:sz="0" w:space="0" w:color="auto"/>
                      </w:divBdr>
                    </w:div>
                    <w:div w:id="1889491438">
                      <w:marLeft w:val="0"/>
                      <w:marRight w:val="0"/>
                      <w:marTop w:val="0"/>
                      <w:marBottom w:val="0"/>
                      <w:divBdr>
                        <w:top w:val="none" w:sz="0" w:space="0" w:color="auto"/>
                        <w:left w:val="none" w:sz="0" w:space="0" w:color="auto"/>
                        <w:bottom w:val="none" w:sz="0" w:space="0" w:color="auto"/>
                        <w:right w:val="none" w:sz="0" w:space="0" w:color="auto"/>
                      </w:divBdr>
                    </w:div>
                  </w:divsChild>
                </w:div>
                <w:div w:id="881214499">
                  <w:marLeft w:val="0"/>
                  <w:marRight w:val="0"/>
                  <w:marTop w:val="0"/>
                  <w:marBottom w:val="0"/>
                  <w:divBdr>
                    <w:top w:val="none" w:sz="0" w:space="0" w:color="auto"/>
                    <w:left w:val="none" w:sz="0" w:space="0" w:color="auto"/>
                    <w:bottom w:val="none" w:sz="0" w:space="0" w:color="auto"/>
                    <w:right w:val="none" w:sz="0" w:space="0" w:color="auto"/>
                  </w:divBdr>
                  <w:divsChild>
                    <w:div w:id="389110785">
                      <w:marLeft w:val="0"/>
                      <w:marRight w:val="0"/>
                      <w:marTop w:val="0"/>
                      <w:marBottom w:val="0"/>
                      <w:divBdr>
                        <w:top w:val="none" w:sz="0" w:space="0" w:color="auto"/>
                        <w:left w:val="none" w:sz="0" w:space="0" w:color="auto"/>
                        <w:bottom w:val="none" w:sz="0" w:space="0" w:color="auto"/>
                        <w:right w:val="none" w:sz="0" w:space="0" w:color="auto"/>
                      </w:divBdr>
                    </w:div>
                    <w:div w:id="1497837275">
                      <w:marLeft w:val="0"/>
                      <w:marRight w:val="0"/>
                      <w:marTop w:val="0"/>
                      <w:marBottom w:val="0"/>
                      <w:divBdr>
                        <w:top w:val="none" w:sz="0" w:space="0" w:color="auto"/>
                        <w:left w:val="none" w:sz="0" w:space="0" w:color="auto"/>
                        <w:bottom w:val="none" w:sz="0" w:space="0" w:color="auto"/>
                        <w:right w:val="none" w:sz="0" w:space="0" w:color="auto"/>
                      </w:divBdr>
                    </w:div>
                  </w:divsChild>
                </w:div>
                <w:div w:id="1028213821">
                  <w:marLeft w:val="0"/>
                  <w:marRight w:val="0"/>
                  <w:marTop w:val="0"/>
                  <w:marBottom w:val="0"/>
                  <w:divBdr>
                    <w:top w:val="none" w:sz="0" w:space="0" w:color="auto"/>
                    <w:left w:val="none" w:sz="0" w:space="0" w:color="auto"/>
                    <w:bottom w:val="none" w:sz="0" w:space="0" w:color="auto"/>
                    <w:right w:val="none" w:sz="0" w:space="0" w:color="auto"/>
                  </w:divBdr>
                  <w:divsChild>
                    <w:div w:id="99036361">
                      <w:marLeft w:val="0"/>
                      <w:marRight w:val="0"/>
                      <w:marTop w:val="0"/>
                      <w:marBottom w:val="0"/>
                      <w:divBdr>
                        <w:top w:val="none" w:sz="0" w:space="0" w:color="auto"/>
                        <w:left w:val="none" w:sz="0" w:space="0" w:color="auto"/>
                        <w:bottom w:val="none" w:sz="0" w:space="0" w:color="auto"/>
                        <w:right w:val="none" w:sz="0" w:space="0" w:color="auto"/>
                      </w:divBdr>
                    </w:div>
                  </w:divsChild>
                </w:div>
                <w:div w:id="1175460664">
                  <w:marLeft w:val="0"/>
                  <w:marRight w:val="0"/>
                  <w:marTop w:val="0"/>
                  <w:marBottom w:val="0"/>
                  <w:divBdr>
                    <w:top w:val="none" w:sz="0" w:space="0" w:color="auto"/>
                    <w:left w:val="none" w:sz="0" w:space="0" w:color="auto"/>
                    <w:bottom w:val="none" w:sz="0" w:space="0" w:color="auto"/>
                    <w:right w:val="none" w:sz="0" w:space="0" w:color="auto"/>
                  </w:divBdr>
                  <w:divsChild>
                    <w:div w:id="461309901">
                      <w:marLeft w:val="0"/>
                      <w:marRight w:val="0"/>
                      <w:marTop w:val="0"/>
                      <w:marBottom w:val="0"/>
                      <w:divBdr>
                        <w:top w:val="none" w:sz="0" w:space="0" w:color="auto"/>
                        <w:left w:val="none" w:sz="0" w:space="0" w:color="auto"/>
                        <w:bottom w:val="none" w:sz="0" w:space="0" w:color="auto"/>
                        <w:right w:val="none" w:sz="0" w:space="0" w:color="auto"/>
                      </w:divBdr>
                    </w:div>
                  </w:divsChild>
                </w:div>
                <w:div w:id="1332950993">
                  <w:marLeft w:val="0"/>
                  <w:marRight w:val="0"/>
                  <w:marTop w:val="0"/>
                  <w:marBottom w:val="0"/>
                  <w:divBdr>
                    <w:top w:val="none" w:sz="0" w:space="0" w:color="auto"/>
                    <w:left w:val="none" w:sz="0" w:space="0" w:color="auto"/>
                    <w:bottom w:val="none" w:sz="0" w:space="0" w:color="auto"/>
                    <w:right w:val="none" w:sz="0" w:space="0" w:color="auto"/>
                  </w:divBdr>
                  <w:divsChild>
                    <w:div w:id="15621869">
                      <w:marLeft w:val="0"/>
                      <w:marRight w:val="0"/>
                      <w:marTop w:val="0"/>
                      <w:marBottom w:val="0"/>
                      <w:divBdr>
                        <w:top w:val="none" w:sz="0" w:space="0" w:color="auto"/>
                        <w:left w:val="none" w:sz="0" w:space="0" w:color="auto"/>
                        <w:bottom w:val="none" w:sz="0" w:space="0" w:color="auto"/>
                        <w:right w:val="none" w:sz="0" w:space="0" w:color="auto"/>
                      </w:divBdr>
                    </w:div>
                  </w:divsChild>
                </w:div>
                <w:div w:id="1339696992">
                  <w:marLeft w:val="0"/>
                  <w:marRight w:val="0"/>
                  <w:marTop w:val="0"/>
                  <w:marBottom w:val="0"/>
                  <w:divBdr>
                    <w:top w:val="none" w:sz="0" w:space="0" w:color="auto"/>
                    <w:left w:val="none" w:sz="0" w:space="0" w:color="auto"/>
                    <w:bottom w:val="none" w:sz="0" w:space="0" w:color="auto"/>
                    <w:right w:val="none" w:sz="0" w:space="0" w:color="auto"/>
                  </w:divBdr>
                  <w:divsChild>
                    <w:div w:id="246693046">
                      <w:marLeft w:val="0"/>
                      <w:marRight w:val="0"/>
                      <w:marTop w:val="0"/>
                      <w:marBottom w:val="0"/>
                      <w:divBdr>
                        <w:top w:val="none" w:sz="0" w:space="0" w:color="auto"/>
                        <w:left w:val="none" w:sz="0" w:space="0" w:color="auto"/>
                        <w:bottom w:val="none" w:sz="0" w:space="0" w:color="auto"/>
                        <w:right w:val="none" w:sz="0" w:space="0" w:color="auto"/>
                      </w:divBdr>
                    </w:div>
                    <w:div w:id="648093366">
                      <w:marLeft w:val="0"/>
                      <w:marRight w:val="0"/>
                      <w:marTop w:val="0"/>
                      <w:marBottom w:val="0"/>
                      <w:divBdr>
                        <w:top w:val="none" w:sz="0" w:space="0" w:color="auto"/>
                        <w:left w:val="none" w:sz="0" w:space="0" w:color="auto"/>
                        <w:bottom w:val="none" w:sz="0" w:space="0" w:color="auto"/>
                        <w:right w:val="none" w:sz="0" w:space="0" w:color="auto"/>
                      </w:divBdr>
                    </w:div>
                  </w:divsChild>
                </w:div>
                <w:div w:id="1512452890">
                  <w:marLeft w:val="0"/>
                  <w:marRight w:val="0"/>
                  <w:marTop w:val="0"/>
                  <w:marBottom w:val="0"/>
                  <w:divBdr>
                    <w:top w:val="none" w:sz="0" w:space="0" w:color="auto"/>
                    <w:left w:val="none" w:sz="0" w:space="0" w:color="auto"/>
                    <w:bottom w:val="none" w:sz="0" w:space="0" w:color="auto"/>
                    <w:right w:val="none" w:sz="0" w:space="0" w:color="auto"/>
                  </w:divBdr>
                  <w:divsChild>
                    <w:div w:id="1456019937">
                      <w:marLeft w:val="0"/>
                      <w:marRight w:val="0"/>
                      <w:marTop w:val="0"/>
                      <w:marBottom w:val="0"/>
                      <w:divBdr>
                        <w:top w:val="none" w:sz="0" w:space="0" w:color="auto"/>
                        <w:left w:val="none" w:sz="0" w:space="0" w:color="auto"/>
                        <w:bottom w:val="none" w:sz="0" w:space="0" w:color="auto"/>
                        <w:right w:val="none" w:sz="0" w:space="0" w:color="auto"/>
                      </w:divBdr>
                    </w:div>
                  </w:divsChild>
                </w:div>
                <w:div w:id="1628854854">
                  <w:marLeft w:val="0"/>
                  <w:marRight w:val="0"/>
                  <w:marTop w:val="0"/>
                  <w:marBottom w:val="0"/>
                  <w:divBdr>
                    <w:top w:val="none" w:sz="0" w:space="0" w:color="auto"/>
                    <w:left w:val="none" w:sz="0" w:space="0" w:color="auto"/>
                    <w:bottom w:val="none" w:sz="0" w:space="0" w:color="auto"/>
                    <w:right w:val="none" w:sz="0" w:space="0" w:color="auto"/>
                  </w:divBdr>
                  <w:divsChild>
                    <w:div w:id="1224178028">
                      <w:marLeft w:val="0"/>
                      <w:marRight w:val="0"/>
                      <w:marTop w:val="0"/>
                      <w:marBottom w:val="0"/>
                      <w:divBdr>
                        <w:top w:val="none" w:sz="0" w:space="0" w:color="auto"/>
                        <w:left w:val="none" w:sz="0" w:space="0" w:color="auto"/>
                        <w:bottom w:val="none" w:sz="0" w:space="0" w:color="auto"/>
                        <w:right w:val="none" w:sz="0" w:space="0" w:color="auto"/>
                      </w:divBdr>
                    </w:div>
                  </w:divsChild>
                </w:div>
                <w:div w:id="1686324803">
                  <w:marLeft w:val="0"/>
                  <w:marRight w:val="0"/>
                  <w:marTop w:val="0"/>
                  <w:marBottom w:val="0"/>
                  <w:divBdr>
                    <w:top w:val="none" w:sz="0" w:space="0" w:color="auto"/>
                    <w:left w:val="none" w:sz="0" w:space="0" w:color="auto"/>
                    <w:bottom w:val="none" w:sz="0" w:space="0" w:color="auto"/>
                    <w:right w:val="none" w:sz="0" w:space="0" w:color="auto"/>
                  </w:divBdr>
                  <w:divsChild>
                    <w:div w:id="229973323">
                      <w:marLeft w:val="0"/>
                      <w:marRight w:val="0"/>
                      <w:marTop w:val="0"/>
                      <w:marBottom w:val="0"/>
                      <w:divBdr>
                        <w:top w:val="none" w:sz="0" w:space="0" w:color="auto"/>
                        <w:left w:val="none" w:sz="0" w:space="0" w:color="auto"/>
                        <w:bottom w:val="none" w:sz="0" w:space="0" w:color="auto"/>
                        <w:right w:val="none" w:sz="0" w:space="0" w:color="auto"/>
                      </w:divBdr>
                    </w:div>
                    <w:div w:id="1156916823">
                      <w:marLeft w:val="0"/>
                      <w:marRight w:val="0"/>
                      <w:marTop w:val="0"/>
                      <w:marBottom w:val="0"/>
                      <w:divBdr>
                        <w:top w:val="none" w:sz="0" w:space="0" w:color="auto"/>
                        <w:left w:val="none" w:sz="0" w:space="0" w:color="auto"/>
                        <w:bottom w:val="none" w:sz="0" w:space="0" w:color="auto"/>
                        <w:right w:val="none" w:sz="0" w:space="0" w:color="auto"/>
                      </w:divBdr>
                    </w:div>
                  </w:divsChild>
                </w:div>
                <w:div w:id="1715736083">
                  <w:marLeft w:val="0"/>
                  <w:marRight w:val="0"/>
                  <w:marTop w:val="0"/>
                  <w:marBottom w:val="0"/>
                  <w:divBdr>
                    <w:top w:val="none" w:sz="0" w:space="0" w:color="auto"/>
                    <w:left w:val="none" w:sz="0" w:space="0" w:color="auto"/>
                    <w:bottom w:val="none" w:sz="0" w:space="0" w:color="auto"/>
                    <w:right w:val="none" w:sz="0" w:space="0" w:color="auto"/>
                  </w:divBdr>
                  <w:divsChild>
                    <w:div w:id="1929462027">
                      <w:marLeft w:val="0"/>
                      <w:marRight w:val="0"/>
                      <w:marTop w:val="0"/>
                      <w:marBottom w:val="0"/>
                      <w:divBdr>
                        <w:top w:val="none" w:sz="0" w:space="0" w:color="auto"/>
                        <w:left w:val="none" w:sz="0" w:space="0" w:color="auto"/>
                        <w:bottom w:val="none" w:sz="0" w:space="0" w:color="auto"/>
                        <w:right w:val="none" w:sz="0" w:space="0" w:color="auto"/>
                      </w:divBdr>
                    </w:div>
                  </w:divsChild>
                </w:div>
                <w:div w:id="1771654496">
                  <w:marLeft w:val="0"/>
                  <w:marRight w:val="0"/>
                  <w:marTop w:val="0"/>
                  <w:marBottom w:val="0"/>
                  <w:divBdr>
                    <w:top w:val="none" w:sz="0" w:space="0" w:color="auto"/>
                    <w:left w:val="none" w:sz="0" w:space="0" w:color="auto"/>
                    <w:bottom w:val="none" w:sz="0" w:space="0" w:color="auto"/>
                    <w:right w:val="none" w:sz="0" w:space="0" w:color="auto"/>
                  </w:divBdr>
                  <w:divsChild>
                    <w:div w:id="1351492373">
                      <w:marLeft w:val="0"/>
                      <w:marRight w:val="0"/>
                      <w:marTop w:val="0"/>
                      <w:marBottom w:val="0"/>
                      <w:divBdr>
                        <w:top w:val="none" w:sz="0" w:space="0" w:color="auto"/>
                        <w:left w:val="none" w:sz="0" w:space="0" w:color="auto"/>
                        <w:bottom w:val="none" w:sz="0" w:space="0" w:color="auto"/>
                        <w:right w:val="none" w:sz="0" w:space="0" w:color="auto"/>
                      </w:divBdr>
                    </w:div>
                  </w:divsChild>
                </w:div>
                <w:div w:id="1801650345">
                  <w:marLeft w:val="0"/>
                  <w:marRight w:val="0"/>
                  <w:marTop w:val="0"/>
                  <w:marBottom w:val="0"/>
                  <w:divBdr>
                    <w:top w:val="none" w:sz="0" w:space="0" w:color="auto"/>
                    <w:left w:val="none" w:sz="0" w:space="0" w:color="auto"/>
                    <w:bottom w:val="none" w:sz="0" w:space="0" w:color="auto"/>
                    <w:right w:val="none" w:sz="0" w:space="0" w:color="auto"/>
                  </w:divBdr>
                  <w:divsChild>
                    <w:div w:id="1512063644">
                      <w:marLeft w:val="0"/>
                      <w:marRight w:val="0"/>
                      <w:marTop w:val="0"/>
                      <w:marBottom w:val="0"/>
                      <w:divBdr>
                        <w:top w:val="none" w:sz="0" w:space="0" w:color="auto"/>
                        <w:left w:val="none" w:sz="0" w:space="0" w:color="auto"/>
                        <w:bottom w:val="none" w:sz="0" w:space="0" w:color="auto"/>
                        <w:right w:val="none" w:sz="0" w:space="0" w:color="auto"/>
                      </w:divBdr>
                    </w:div>
                  </w:divsChild>
                </w:div>
                <w:div w:id="1929385285">
                  <w:marLeft w:val="0"/>
                  <w:marRight w:val="0"/>
                  <w:marTop w:val="0"/>
                  <w:marBottom w:val="0"/>
                  <w:divBdr>
                    <w:top w:val="none" w:sz="0" w:space="0" w:color="auto"/>
                    <w:left w:val="none" w:sz="0" w:space="0" w:color="auto"/>
                    <w:bottom w:val="none" w:sz="0" w:space="0" w:color="auto"/>
                    <w:right w:val="none" w:sz="0" w:space="0" w:color="auto"/>
                  </w:divBdr>
                  <w:divsChild>
                    <w:div w:id="4246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52173">
          <w:marLeft w:val="0"/>
          <w:marRight w:val="0"/>
          <w:marTop w:val="0"/>
          <w:marBottom w:val="0"/>
          <w:divBdr>
            <w:top w:val="none" w:sz="0" w:space="0" w:color="auto"/>
            <w:left w:val="none" w:sz="0" w:space="0" w:color="auto"/>
            <w:bottom w:val="none" w:sz="0" w:space="0" w:color="auto"/>
            <w:right w:val="none" w:sz="0" w:space="0" w:color="auto"/>
          </w:divBdr>
          <w:divsChild>
            <w:div w:id="1350764231">
              <w:marLeft w:val="-75"/>
              <w:marRight w:val="0"/>
              <w:marTop w:val="30"/>
              <w:marBottom w:val="30"/>
              <w:divBdr>
                <w:top w:val="none" w:sz="0" w:space="0" w:color="auto"/>
                <w:left w:val="none" w:sz="0" w:space="0" w:color="auto"/>
                <w:bottom w:val="none" w:sz="0" w:space="0" w:color="auto"/>
                <w:right w:val="none" w:sz="0" w:space="0" w:color="auto"/>
              </w:divBdr>
              <w:divsChild>
                <w:div w:id="71515206">
                  <w:marLeft w:val="0"/>
                  <w:marRight w:val="0"/>
                  <w:marTop w:val="0"/>
                  <w:marBottom w:val="0"/>
                  <w:divBdr>
                    <w:top w:val="none" w:sz="0" w:space="0" w:color="auto"/>
                    <w:left w:val="none" w:sz="0" w:space="0" w:color="auto"/>
                    <w:bottom w:val="none" w:sz="0" w:space="0" w:color="auto"/>
                    <w:right w:val="none" w:sz="0" w:space="0" w:color="auto"/>
                  </w:divBdr>
                  <w:divsChild>
                    <w:div w:id="1107849341">
                      <w:marLeft w:val="0"/>
                      <w:marRight w:val="0"/>
                      <w:marTop w:val="0"/>
                      <w:marBottom w:val="0"/>
                      <w:divBdr>
                        <w:top w:val="none" w:sz="0" w:space="0" w:color="auto"/>
                        <w:left w:val="none" w:sz="0" w:space="0" w:color="auto"/>
                        <w:bottom w:val="none" w:sz="0" w:space="0" w:color="auto"/>
                        <w:right w:val="none" w:sz="0" w:space="0" w:color="auto"/>
                      </w:divBdr>
                    </w:div>
                  </w:divsChild>
                </w:div>
                <w:div w:id="181364599">
                  <w:marLeft w:val="0"/>
                  <w:marRight w:val="0"/>
                  <w:marTop w:val="0"/>
                  <w:marBottom w:val="0"/>
                  <w:divBdr>
                    <w:top w:val="none" w:sz="0" w:space="0" w:color="auto"/>
                    <w:left w:val="none" w:sz="0" w:space="0" w:color="auto"/>
                    <w:bottom w:val="none" w:sz="0" w:space="0" w:color="auto"/>
                    <w:right w:val="none" w:sz="0" w:space="0" w:color="auto"/>
                  </w:divBdr>
                  <w:divsChild>
                    <w:div w:id="294870423">
                      <w:marLeft w:val="0"/>
                      <w:marRight w:val="0"/>
                      <w:marTop w:val="0"/>
                      <w:marBottom w:val="0"/>
                      <w:divBdr>
                        <w:top w:val="none" w:sz="0" w:space="0" w:color="auto"/>
                        <w:left w:val="none" w:sz="0" w:space="0" w:color="auto"/>
                        <w:bottom w:val="none" w:sz="0" w:space="0" w:color="auto"/>
                        <w:right w:val="none" w:sz="0" w:space="0" w:color="auto"/>
                      </w:divBdr>
                    </w:div>
                  </w:divsChild>
                </w:div>
                <w:div w:id="248928265">
                  <w:marLeft w:val="0"/>
                  <w:marRight w:val="0"/>
                  <w:marTop w:val="0"/>
                  <w:marBottom w:val="0"/>
                  <w:divBdr>
                    <w:top w:val="none" w:sz="0" w:space="0" w:color="auto"/>
                    <w:left w:val="none" w:sz="0" w:space="0" w:color="auto"/>
                    <w:bottom w:val="none" w:sz="0" w:space="0" w:color="auto"/>
                    <w:right w:val="none" w:sz="0" w:space="0" w:color="auto"/>
                  </w:divBdr>
                  <w:divsChild>
                    <w:div w:id="404300726">
                      <w:marLeft w:val="0"/>
                      <w:marRight w:val="0"/>
                      <w:marTop w:val="0"/>
                      <w:marBottom w:val="0"/>
                      <w:divBdr>
                        <w:top w:val="none" w:sz="0" w:space="0" w:color="auto"/>
                        <w:left w:val="none" w:sz="0" w:space="0" w:color="auto"/>
                        <w:bottom w:val="none" w:sz="0" w:space="0" w:color="auto"/>
                        <w:right w:val="none" w:sz="0" w:space="0" w:color="auto"/>
                      </w:divBdr>
                    </w:div>
                    <w:div w:id="1563370539">
                      <w:marLeft w:val="0"/>
                      <w:marRight w:val="0"/>
                      <w:marTop w:val="0"/>
                      <w:marBottom w:val="0"/>
                      <w:divBdr>
                        <w:top w:val="none" w:sz="0" w:space="0" w:color="auto"/>
                        <w:left w:val="none" w:sz="0" w:space="0" w:color="auto"/>
                        <w:bottom w:val="none" w:sz="0" w:space="0" w:color="auto"/>
                        <w:right w:val="none" w:sz="0" w:space="0" w:color="auto"/>
                      </w:divBdr>
                    </w:div>
                  </w:divsChild>
                </w:div>
                <w:div w:id="469709228">
                  <w:marLeft w:val="0"/>
                  <w:marRight w:val="0"/>
                  <w:marTop w:val="0"/>
                  <w:marBottom w:val="0"/>
                  <w:divBdr>
                    <w:top w:val="none" w:sz="0" w:space="0" w:color="auto"/>
                    <w:left w:val="none" w:sz="0" w:space="0" w:color="auto"/>
                    <w:bottom w:val="none" w:sz="0" w:space="0" w:color="auto"/>
                    <w:right w:val="none" w:sz="0" w:space="0" w:color="auto"/>
                  </w:divBdr>
                  <w:divsChild>
                    <w:div w:id="1576432812">
                      <w:marLeft w:val="0"/>
                      <w:marRight w:val="0"/>
                      <w:marTop w:val="0"/>
                      <w:marBottom w:val="0"/>
                      <w:divBdr>
                        <w:top w:val="none" w:sz="0" w:space="0" w:color="auto"/>
                        <w:left w:val="none" w:sz="0" w:space="0" w:color="auto"/>
                        <w:bottom w:val="none" w:sz="0" w:space="0" w:color="auto"/>
                        <w:right w:val="none" w:sz="0" w:space="0" w:color="auto"/>
                      </w:divBdr>
                    </w:div>
                  </w:divsChild>
                </w:div>
                <w:div w:id="873880336">
                  <w:marLeft w:val="0"/>
                  <w:marRight w:val="0"/>
                  <w:marTop w:val="0"/>
                  <w:marBottom w:val="0"/>
                  <w:divBdr>
                    <w:top w:val="none" w:sz="0" w:space="0" w:color="auto"/>
                    <w:left w:val="none" w:sz="0" w:space="0" w:color="auto"/>
                    <w:bottom w:val="none" w:sz="0" w:space="0" w:color="auto"/>
                    <w:right w:val="none" w:sz="0" w:space="0" w:color="auto"/>
                  </w:divBdr>
                  <w:divsChild>
                    <w:div w:id="1460998733">
                      <w:marLeft w:val="0"/>
                      <w:marRight w:val="0"/>
                      <w:marTop w:val="0"/>
                      <w:marBottom w:val="0"/>
                      <w:divBdr>
                        <w:top w:val="none" w:sz="0" w:space="0" w:color="auto"/>
                        <w:left w:val="none" w:sz="0" w:space="0" w:color="auto"/>
                        <w:bottom w:val="none" w:sz="0" w:space="0" w:color="auto"/>
                        <w:right w:val="none" w:sz="0" w:space="0" w:color="auto"/>
                      </w:divBdr>
                    </w:div>
                  </w:divsChild>
                </w:div>
                <w:div w:id="923758010">
                  <w:marLeft w:val="0"/>
                  <w:marRight w:val="0"/>
                  <w:marTop w:val="0"/>
                  <w:marBottom w:val="0"/>
                  <w:divBdr>
                    <w:top w:val="none" w:sz="0" w:space="0" w:color="auto"/>
                    <w:left w:val="none" w:sz="0" w:space="0" w:color="auto"/>
                    <w:bottom w:val="none" w:sz="0" w:space="0" w:color="auto"/>
                    <w:right w:val="none" w:sz="0" w:space="0" w:color="auto"/>
                  </w:divBdr>
                  <w:divsChild>
                    <w:div w:id="106698405">
                      <w:marLeft w:val="0"/>
                      <w:marRight w:val="0"/>
                      <w:marTop w:val="0"/>
                      <w:marBottom w:val="0"/>
                      <w:divBdr>
                        <w:top w:val="none" w:sz="0" w:space="0" w:color="auto"/>
                        <w:left w:val="none" w:sz="0" w:space="0" w:color="auto"/>
                        <w:bottom w:val="none" w:sz="0" w:space="0" w:color="auto"/>
                        <w:right w:val="none" w:sz="0" w:space="0" w:color="auto"/>
                      </w:divBdr>
                    </w:div>
                  </w:divsChild>
                </w:div>
                <w:div w:id="1005012239">
                  <w:marLeft w:val="0"/>
                  <w:marRight w:val="0"/>
                  <w:marTop w:val="0"/>
                  <w:marBottom w:val="0"/>
                  <w:divBdr>
                    <w:top w:val="none" w:sz="0" w:space="0" w:color="auto"/>
                    <w:left w:val="none" w:sz="0" w:space="0" w:color="auto"/>
                    <w:bottom w:val="none" w:sz="0" w:space="0" w:color="auto"/>
                    <w:right w:val="none" w:sz="0" w:space="0" w:color="auto"/>
                  </w:divBdr>
                  <w:divsChild>
                    <w:div w:id="54397454">
                      <w:marLeft w:val="0"/>
                      <w:marRight w:val="0"/>
                      <w:marTop w:val="0"/>
                      <w:marBottom w:val="0"/>
                      <w:divBdr>
                        <w:top w:val="none" w:sz="0" w:space="0" w:color="auto"/>
                        <w:left w:val="none" w:sz="0" w:space="0" w:color="auto"/>
                        <w:bottom w:val="none" w:sz="0" w:space="0" w:color="auto"/>
                        <w:right w:val="none" w:sz="0" w:space="0" w:color="auto"/>
                      </w:divBdr>
                    </w:div>
                  </w:divsChild>
                </w:div>
                <w:div w:id="1295216131">
                  <w:marLeft w:val="0"/>
                  <w:marRight w:val="0"/>
                  <w:marTop w:val="0"/>
                  <w:marBottom w:val="0"/>
                  <w:divBdr>
                    <w:top w:val="none" w:sz="0" w:space="0" w:color="auto"/>
                    <w:left w:val="none" w:sz="0" w:space="0" w:color="auto"/>
                    <w:bottom w:val="none" w:sz="0" w:space="0" w:color="auto"/>
                    <w:right w:val="none" w:sz="0" w:space="0" w:color="auto"/>
                  </w:divBdr>
                  <w:divsChild>
                    <w:div w:id="1704476755">
                      <w:marLeft w:val="0"/>
                      <w:marRight w:val="0"/>
                      <w:marTop w:val="0"/>
                      <w:marBottom w:val="0"/>
                      <w:divBdr>
                        <w:top w:val="none" w:sz="0" w:space="0" w:color="auto"/>
                        <w:left w:val="none" w:sz="0" w:space="0" w:color="auto"/>
                        <w:bottom w:val="none" w:sz="0" w:space="0" w:color="auto"/>
                        <w:right w:val="none" w:sz="0" w:space="0" w:color="auto"/>
                      </w:divBdr>
                    </w:div>
                  </w:divsChild>
                </w:div>
                <w:div w:id="1530338801">
                  <w:marLeft w:val="0"/>
                  <w:marRight w:val="0"/>
                  <w:marTop w:val="0"/>
                  <w:marBottom w:val="0"/>
                  <w:divBdr>
                    <w:top w:val="none" w:sz="0" w:space="0" w:color="auto"/>
                    <w:left w:val="none" w:sz="0" w:space="0" w:color="auto"/>
                    <w:bottom w:val="none" w:sz="0" w:space="0" w:color="auto"/>
                    <w:right w:val="none" w:sz="0" w:space="0" w:color="auto"/>
                  </w:divBdr>
                  <w:divsChild>
                    <w:div w:id="1764455865">
                      <w:marLeft w:val="0"/>
                      <w:marRight w:val="0"/>
                      <w:marTop w:val="0"/>
                      <w:marBottom w:val="0"/>
                      <w:divBdr>
                        <w:top w:val="none" w:sz="0" w:space="0" w:color="auto"/>
                        <w:left w:val="none" w:sz="0" w:space="0" w:color="auto"/>
                        <w:bottom w:val="none" w:sz="0" w:space="0" w:color="auto"/>
                        <w:right w:val="none" w:sz="0" w:space="0" w:color="auto"/>
                      </w:divBdr>
                    </w:div>
                  </w:divsChild>
                </w:div>
                <w:div w:id="1581869145">
                  <w:marLeft w:val="0"/>
                  <w:marRight w:val="0"/>
                  <w:marTop w:val="0"/>
                  <w:marBottom w:val="0"/>
                  <w:divBdr>
                    <w:top w:val="none" w:sz="0" w:space="0" w:color="auto"/>
                    <w:left w:val="none" w:sz="0" w:space="0" w:color="auto"/>
                    <w:bottom w:val="none" w:sz="0" w:space="0" w:color="auto"/>
                    <w:right w:val="none" w:sz="0" w:space="0" w:color="auto"/>
                  </w:divBdr>
                  <w:divsChild>
                    <w:div w:id="139352887">
                      <w:marLeft w:val="0"/>
                      <w:marRight w:val="0"/>
                      <w:marTop w:val="0"/>
                      <w:marBottom w:val="0"/>
                      <w:divBdr>
                        <w:top w:val="none" w:sz="0" w:space="0" w:color="auto"/>
                        <w:left w:val="none" w:sz="0" w:space="0" w:color="auto"/>
                        <w:bottom w:val="none" w:sz="0" w:space="0" w:color="auto"/>
                        <w:right w:val="none" w:sz="0" w:space="0" w:color="auto"/>
                      </w:divBdr>
                    </w:div>
                    <w:div w:id="1819490795">
                      <w:marLeft w:val="0"/>
                      <w:marRight w:val="0"/>
                      <w:marTop w:val="0"/>
                      <w:marBottom w:val="0"/>
                      <w:divBdr>
                        <w:top w:val="none" w:sz="0" w:space="0" w:color="auto"/>
                        <w:left w:val="none" w:sz="0" w:space="0" w:color="auto"/>
                        <w:bottom w:val="none" w:sz="0" w:space="0" w:color="auto"/>
                        <w:right w:val="none" w:sz="0" w:space="0" w:color="auto"/>
                      </w:divBdr>
                    </w:div>
                  </w:divsChild>
                </w:div>
                <w:div w:id="1619482506">
                  <w:marLeft w:val="0"/>
                  <w:marRight w:val="0"/>
                  <w:marTop w:val="0"/>
                  <w:marBottom w:val="0"/>
                  <w:divBdr>
                    <w:top w:val="none" w:sz="0" w:space="0" w:color="auto"/>
                    <w:left w:val="none" w:sz="0" w:space="0" w:color="auto"/>
                    <w:bottom w:val="none" w:sz="0" w:space="0" w:color="auto"/>
                    <w:right w:val="none" w:sz="0" w:space="0" w:color="auto"/>
                  </w:divBdr>
                  <w:divsChild>
                    <w:div w:id="861747426">
                      <w:marLeft w:val="0"/>
                      <w:marRight w:val="0"/>
                      <w:marTop w:val="0"/>
                      <w:marBottom w:val="0"/>
                      <w:divBdr>
                        <w:top w:val="none" w:sz="0" w:space="0" w:color="auto"/>
                        <w:left w:val="none" w:sz="0" w:space="0" w:color="auto"/>
                        <w:bottom w:val="none" w:sz="0" w:space="0" w:color="auto"/>
                        <w:right w:val="none" w:sz="0" w:space="0" w:color="auto"/>
                      </w:divBdr>
                    </w:div>
                  </w:divsChild>
                </w:div>
                <w:div w:id="1735278879">
                  <w:marLeft w:val="0"/>
                  <w:marRight w:val="0"/>
                  <w:marTop w:val="0"/>
                  <w:marBottom w:val="0"/>
                  <w:divBdr>
                    <w:top w:val="none" w:sz="0" w:space="0" w:color="auto"/>
                    <w:left w:val="none" w:sz="0" w:space="0" w:color="auto"/>
                    <w:bottom w:val="none" w:sz="0" w:space="0" w:color="auto"/>
                    <w:right w:val="none" w:sz="0" w:space="0" w:color="auto"/>
                  </w:divBdr>
                  <w:divsChild>
                    <w:div w:id="1596592743">
                      <w:marLeft w:val="0"/>
                      <w:marRight w:val="0"/>
                      <w:marTop w:val="0"/>
                      <w:marBottom w:val="0"/>
                      <w:divBdr>
                        <w:top w:val="none" w:sz="0" w:space="0" w:color="auto"/>
                        <w:left w:val="none" w:sz="0" w:space="0" w:color="auto"/>
                        <w:bottom w:val="none" w:sz="0" w:space="0" w:color="auto"/>
                        <w:right w:val="none" w:sz="0" w:space="0" w:color="auto"/>
                      </w:divBdr>
                    </w:div>
                    <w:div w:id="2061126120">
                      <w:marLeft w:val="0"/>
                      <w:marRight w:val="0"/>
                      <w:marTop w:val="0"/>
                      <w:marBottom w:val="0"/>
                      <w:divBdr>
                        <w:top w:val="none" w:sz="0" w:space="0" w:color="auto"/>
                        <w:left w:val="none" w:sz="0" w:space="0" w:color="auto"/>
                        <w:bottom w:val="none" w:sz="0" w:space="0" w:color="auto"/>
                        <w:right w:val="none" w:sz="0" w:space="0" w:color="auto"/>
                      </w:divBdr>
                    </w:div>
                  </w:divsChild>
                </w:div>
                <w:div w:id="1773167702">
                  <w:marLeft w:val="0"/>
                  <w:marRight w:val="0"/>
                  <w:marTop w:val="0"/>
                  <w:marBottom w:val="0"/>
                  <w:divBdr>
                    <w:top w:val="none" w:sz="0" w:space="0" w:color="auto"/>
                    <w:left w:val="none" w:sz="0" w:space="0" w:color="auto"/>
                    <w:bottom w:val="none" w:sz="0" w:space="0" w:color="auto"/>
                    <w:right w:val="none" w:sz="0" w:space="0" w:color="auto"/>
                  </w:divBdr>
                  <w:divsChild>
                    <w:div w:id="618950426">
                      <w:marLeft w:val="0"/>
                      <w:marRight w:val="0"/>
                      <w:marTop w:val="0"/>
                      <w:marBottom w:val="0"/>
                      <w:divBdr>
                        <w:top w:val="none" w:sz="0" w:space="0" w:color="auto"/>
                        <w:left w:val="none" w:sz="0" w:space="0" w:color="auto"/>
                        <w:bottom w:val="none" w:sz="0" w:space="0" w:color="auto"/>
                        <w:right w:val="none" w:sz="0" w:space="0" w:color="auto"/>
                      </w:divBdr>
                    </w:div>
                  </w:divsChild>
                </w:div>
                <w:div w:id="1784879081">
                  <w:marLeft w:val="0"/>
                  <w:marRight w:val="0"/>
                  <w:marTop w:val="0"/>
                  <w:marBottom w:val="0"/>
                  <w:divBdr>
                    <w:top w:val="none" w:sz="0" w:space="0" w:color="auto"/>
                    <w:left w:val="none" w:sz="0" w:space="0" w:color="auto"/>
                    <w:bottom w:val="none" w:sz="0" w:space="0" w:color="auto"/>
                    <w:right w:val="none" w:sz="0" w:space="0" w:color="auto"/>
                  </w:divBdr>
                  <w:divsChild>
                    <w:div w:id="1907572736">
                      <w:marLeft w:val="0"/>
                      <w:marRight w:val="0"/>
                      <w:marTop w:val="0"/>
                      <w:marBottom w:val="0"/>
                      <w:divBdr>
                        <w:top w:val="none" w:sz="0" w:space="0" w:color="auto"/>
                        <w:left w:val="none" w:sz="0" w:space="0" w:color="auto"/>
                        <w:bottom w:val="none" w:sz="0" w:space="0" w:color="auto"/>
                        <w:right w:val="none" w:sz="0" w:space="0" w:color="auto"/>
                      </w:divBdr>
                    </w:div>
                  </w:divsChild>
                </w:div>
                <w:div w:id="2067140771">
                  <w:marLeft w:val="0"/>
                  <w:marRight w:val="0"/>
                  <w:marTop w:val="0"/>
                  <w:marBottom w:val="0"/>
                  <w:divBdr>
                    <w:top w:val="none" w:sz="0" w:space="0" w:color="auto"/>
                    <w:left w:val="none" w:sz="0" w:space="0" w:color="auto"/>
                    <w:bottom w:val="none" w:sz="0" w:space="0" w:color="auto"/>
                    <w:right w:val="none" w:sz="0" w:space="0" w:color="auto"/>
                  </w:divBdr>
                  <w:divsChild>
                    <w:div w:id="1936284378">
                      <w:marLeft w:val="0"/>
                      <w:marRight w:val="0"/>
                      <w:marTop w:val="0"/>
                      <w:marBottom w:val="0"/>
                      <w:divBdr>
                        <w:top w:val="none" w:sz="0" w:space="0" w:color="auto"/>
                        <w:left w:val="none" w:sz="0" w:space="0" w:color="auto"/>
                        <w:bottom w:val="none" w:sz="0" w:space="0" w:color="auto"/>
                        <w:right w:val="none" w:sz="0" w:space="0" w:color="auto"/>
                      </w:divBdr>
                    </w:div>
                  </w:divsChild>
                </w:div>
                <w:div w:id="2073842090">
                  <w:marLeft w:val="0"/>
                  <w:marRight w:val="0"/>
                  <w:marTop w:val="0"/>
                  <w:marBottom w:val="0"/>
                  <w:divBdr>
                    <w:top w:val="none" w:sz="0" w:space="0" w:color="auto"/>
                    <w:left w:val="none" w:sz="0" w:space="0" w:color="auto"/>
                    <w:bottom w:val="none" w:sz="0" w:space="0" w:color="auto"/>
                    <w:right w:val="none" w:sz="0" w:space="0" w:color="auto"/>
                  </w:divBdr>
                  <w:divsChild>
                    <w:div w:id="564268610">
                      <w:marLeft w:val="0"/>
                      <w:marRight w:val="0"/>
                      <w:marTop w:val="0"/>
                      <w:marBottom w:val="0"/>
                      <w:divBdr>
                        <w:top w:val="none" w:sz="0" w:space="0" w:color="auto"/>
                        <w:left w:val="none" w:sz="0" w:space="0" w:color="auto"/>
                        <w:bottom w:val="none" w:sz="0" w:space="0" w:color="auto"/>
                        <w:right w:val="none" w:sz="0" w:space="0" w:color="auto"/>
                      </w:divBdr>
                    </w:div>
                  </w:divsChild>
                </w:div>
                <w:div w:id="2079211487">
                  <w:marLeft w:val="0"/>
                  <w:marRight w:val="0"/>
                  <w:marTop w:val="0"/>
                  <w:marBottom w:val="0"/>
                  <w:divBdr>
                    <w:top w:val="none" w:sz="0" w:space="0" w:color="auto"/>
                    <w:left w:val="none" w:sz="0" w:space="0" w:color="auto"/>
                    <w:bottom w:val="none" w:sz="0" w:space="0" w:color="auto"/>
                    <w:right w:val="none" w:sz="0" w:space="0" w:color="auto"/>
                  </w:divBdr>
                  <w:divsChild>
                    <w:div w:id="1426220309">
                      <w:marLeft w:val="0"/>
                      <w:marRight w:val="0"/>
                      <w:marTop w:val="0"/>
                      <w:marBottom w:val="0"/>
                      <w:divBdr>
                        <w:top w:val="none" w:sz="0" w:space="0" w:color="auto"/>
                        <w:left w:val="none" w:sz="0" w:space="0" w:color="auto"/>
                        <w:bottom w:val="none" w:sz="0" w:space="0" w:color="auto"/>
                        <w:right w:val="none" w:sz="0" w:space="0" w:color="auto"/>
                      </w:divBdr>
                    </w:div>
                  </w:divsChild>
                </w:div>
                <w:div w:id="2083287436">
                  <w:marLeft w:val="0"/>
                  <w:marRight w:val="0"/>
                  <w:marTop w:val="0"/>
                  <w:marBottom w:val="0"/>
                  <w:divBdr>
                    <w:top w:val="none" w:sz="0" w:space="0" w:color="auto"/>
                    <w:left w:val="none" w:sz="0" w:space="0" w:color="auto"/>
                    <w:bottom w:val="none" w:sz="0" w:space="0" w:color="auto"/>
                    <w:right w:val="none" w:sz="0" w:space="0" w:color="auto"/>
                  </w:divBdr>
                  <w:divsChild>
                    <w:div w:id="11278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16205">
          <w:marLeft w:val="0"/>
          <w:marRight w:val="0"/>
          <w:marTop w:val="0"/>
          <w:marBottom w:val="0"/>
          <w:divBdr>
            <w:top w:val="none" w:sz="0" w:space="0" w:color="auto"/>
            <w:left w:val="none" w:sz="0" w:space="0" w:color="auto"/>
            <w:bottom w:val="none" w:sz="0" w:space="0" w:color="auto"/>
            <w:right w:val="none" w:sz="0" w:space="0" w:color="auto"/>
          </w:divBdr>
        </w:div>
        <w:div w:id="682050058">
          <w:marLeft w:val="0"/>
          <w:marRight w:val="0"/>
          <w:marTop w:val="0"/>
          <w:marBottom w:val="0"/>
          <w:divBdr>
            <w:top w:val="none" w:sz="0" w:space="0" w:color="auto"/>
            <w:left w:val="none" w:sz="0" w:space="0" w:color="auto"/>
            <w:bottom w:val="none" w:sz="0" w:space="0" w:color="auto"/>
            <w:right w:val="none" w:sz="0" w:space="0" w:color="auto"/>
          </w:divBdr>
        </w:div>
        <w:div w:id="683167771">
          <w:marLeft w:val="0"/>
          <w:marRight w:val="0"/>
          <w:marTop w:val="0"/>
          <w:marBottom w:val="0"/>
          <w:divBdr>
            <w:top w:val="none" w:sz="0" w:space="0" w:color="auto"/>
            <w:left w:val="none" w:sz="0" w:space="0" w:color="auto"/>
            <w:bottom w:val="none" w:sz="0" w:space="0" w:color="auto"/>
            <w:right w:val="none" w:sz="0" w:space="0" w:color="auto"/>
          </w:divBdr>
        </w:div>
        <w:div w:id="799344522">
          <w:marLeft w:val="0"/>
          <w:marRight w:val="0"/>
          <w:marTop w:val="0"/>
          <w:marBottom w:val="0"/>
          <w:divBdr>
            <w:top w:val="none" w:sz="0" w:space="0" w:color="auto"/>
            <w:left w:val="none" w:sz="0" w:space="0" w:color="auto"/>
            <w:bottom w:val="none" w:sz="0" w:space="0" w:color="auto"/>
            <w:right w:val="none" w:sz="0" w:space="0" w:color="auto"/>
          </w:divBdr>
        </w:div>
        <w:div w:id="840507886">
          <w:marLeft w:val="0"/>
          <w:marRight w:val="0"/>
          <w:marTop w:val="0"/>
          <w:marBottom w:val="0"/>
          <w:divBdr>
            <w:top w:val="none" w:sz="0" w:space="0" w:color="auto"/>
            <w:left w:val="none" w:sz="0" w:space="0" w:color="auto"/>
            <w:bottom w:val="none" w:sz="0" w:space="0" w:color="auto"/>
            <w:right w:val="none" w:sz="0" w:space="0" w:color="auto"/>
          </w:divBdr>
        </w:div>
        <w:div w:id="1196575407">
          <w:marLeft w:val="0"/>
          <w:marRight w:val="0"/>
          <w:marTop w:val="0"/>
          <w:marBottom w:val="0"/>
          <w:divBdr>
            <w:top w:val="none" w:sz="0" w:space="0" w:color="auto"/>
            <w:left w:val="none" w:sz="0" w:space="0" w:color="auto"/>
            <w:bottom w:val="none" w:sz="0" w:space="0" w:color="auto"/>
            <w:right w:val="none" w:sz="0" w:space="0" w:color="auto"/>
          </w:divBdr>
        </w:div>
      </w:divsChild>
    </w:div>
    <w:div w:id="658774870">
      <w:bodyDiv w:val="1"/>
      <w:marLeft w:val="0"/>
      <w:marRight w:val="0"/>
      <w:marTop w:val="0"/>
      <w:marBottom w:val="0"/>
      <w:divBdr>
        <w:top w:val="none" w:sz="0" w:space="0" w:color="auto"/>
        <w:left w:val="none" w:sz="0" w:space="0" w:color="auto"/>
        <w:bottom w:val="none" w:sz="0" w:space="0" w:color="auto"/>
        <w:right w:val="none" w:sz="0" w:space="0" w:color="auto"/>
      </w:divBdr>
    </w:div>
    <w:div w:id="1568875467">
      <w:bodyDiv w:val="1"/>
      <w:marLeft w:val="0"/>
      <w:marRight w:val="0"/>
      <w:marTop w:val="0"/>
      <w:marBottom w:val="0"/>
      <w:divBdr>
        <w:top w:val="none" w:sz="0" w:space="0" w:color="auto"/>
        <w:left w:val="none" w:sz="0" w:space="0" w:color="auto"/>
        <w:bottom w:val="none" w:sz="0" w:space="0" w:color="auto"/>
        <w:right w:val="none" w:sz="0" w:space="0" w:color="auto"/>
      </w:divBdr>
    </w:div>
    <w:div w:id="198661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achel.Miller@crisphealth.org"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hyperlink" Target="http://www.crispsharedservices.org" TargetMode="External" Id="rId7" /><Relationship Type="http://schemas.microsoft.com/office/2019/05/relationships/documenttasks" Target="documenttasks/documenttasks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webSettings" Target="webSettings.xml" Id="rId4" /><Relationship Type="http://schemas.openxmlformats.org/officeDocument/2006/relationships/hyperlink" Target="mailto:Andrew.Franke@crisphealth.org" TargetMode="External" Id="rId9" /><Relationship Type="http://schemas.openxmlformats.org/officeDocument/2006/relationships/footer" Target="footer1.xml" Id="rId14" /><Relationship Type="http://schemas.openxmlformats.org/officeDocument/2006/relationships/hyperlink" Target="http://www.crispsharedservices.org" TargetMode="External" Id="Rebc328e1f6e9476e" /><Relationship Type="http://schemas.openxmlformats.org/officeDocument/2006/relationships/hyperlink" Target="mailto:Rachel.Miller@crisphealth.org" TargetMode="External" Id="R674e59c2cdc146ce" /><Relationship Type="http://schemas.openxmlformats.org/officeDocument/2006/relationships/hyperlink" Target="mailto:Andrew.Franke@crisphealth.org" TargetMode="External" Id="R8c48c62d9c284d2a"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DA1ED05-422C-43DC-A331-7D52F628D779}">
    <t:Anchor>
      <t:Comment id="1493406405"/>
    </t:Anchor>
    <t:History>
      <t:Event id="{7B54336C-B0C6-4217-9140-9824D0B285E4}" time="2025-07-29T21:42:43.553Z">
        <t:Attribution userId="S::Rachel.Miller@crisphealth.org::e0b00f78-4696-4baa-9a96-d53e028d3287" userProvider="AD" userName="Rachel Miller"/>
        <t:Anchor>
          <t:Comment id="1493406405"/>
        </t:Anchor>
        <t:Create/>
      </t:Event>
      <t:Event id="{6D5B7834-2E1C-4AE6-9DA4-CBFFE83FECA6}" time="2025-07-29T21:42:43.553Z">
        <t:Attribution userId="S::Rachel.Miller@crisphealth.org::e0b00f78-4696-4baa-9a96-d53e028d3287" userProvider="AD" userName="Rachel Miller"/>
        <t:Anchor>
          <t:Comment id="1493406405"/>
        </t:Anchor>
        <t:Assign userId="S::Andrew.Franke@crisphealth.org::cc7726f9-c00a-4d16-858a-73ea6f5f35bb" userProvider="AD" userName="Andrew Franke"/>
      </t:Event>
      <t:Event id="{C080AE0F-AB3D-4FED-ABB8-B78721D07B64}" time="2025-07-29T21:42:43.553Z">
        <t:Attribution userId="S::Rachel.Miller@crisphealth.org::e0b00f78-4696-4baa-9a96-d53e028d3287" userProvider="AD" userName="Rachel Miller"/>
        <t:Anchor>
          <t:Comment id="1493406405"/>
        </t:Anchor>
        <t:SetTitle title="@Andrew Franke Do you want to keep this table? If so, do you have a recommended timeline that IT delivery teams would be capable of meeting??"/>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Miller</dc:creator>
  <keywords/>
  <dc:description/>
  <lastModifiedBy>Rachel Miller</lastModifiedBy>
  <revision>196</revision>
  <dcterms:created xsi:type="dcterms:W3CDTF">2025-07-25T20:35:00.0000000Z</dcterms:created>
  <dcterms:modified xsi:type="dcterms:W3CDTF">2025-08-18T21:03:42.6931907Z</dcterms:modified>
</coreProperties>
</file>